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F9170" w14:textId="47C720F1" w:rsidR="00952F7D" w:rsidRPr="008F6C7E" w:rsidRDefault="00DF198B" w:rsidP="00DF198B">
      <w:pPr>
        <w:pStyle w:val="GraphicAnchor"/>
        <w:rPr>
          <w:lang w:val="en-GB"/>
        </w:rPr>
      </w:pPr>
      <w:r w:rsidRPr="008F6C7E">
        <w:rPr>
          <w:noProof/>
          <w:lang w:val="en-GB" w:bidi="en-GB"/>
        </w:rPr>
        <w:drawing>
          <wp:anchor distT="0" distB="0" distL="114300" distR="114300" simplePos="0" relativeHeight="251658240" behindDoc="1" locked="0" layoutInCell="1" allowOverlap="1" wp14:anchorId="198BDA51" wp14:editId="7F9B9C95">
            <wp:simplePos x="0" y="0"/>
            <wp:positionH relativeFrom="margin">
              <wp:align>left</wp:align>
            </wp:positionH>
            <wp:positionV relativeFrom="margin">
              <wp:align>top</wp:align>
            </wp:positionV>
            <wp:extent cx="6858000" cy="976312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7631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167"/>
        <w:gridCol w:w="28"/>
        <w:gridCol w:w="1140"/>
        <w:gridCol w:w="57"/>
        <w:gridCol w:w="5982"/>
        <w:gridCol w:w="68"/>
        <w:gridCol w:w="1481"/>
        <w:gridCol w:w="854"/>
      </w:tblGrid>
      <w:tr w:rsidR="00DF198B" w:rsidRPr="008F6C7E" w14:paraId="3BD19D76" w14:textId="77777777" w:rsidTr="000478D6">
        <w:trPr>
          <w:gridAfter w:val="1"/>
          <w:wAfter w:w="854" w:type="dxa"/>
          <w:trHeight w:val="1083"/>
        </w:trPr>
        <w:tc>
          <w:tcPr>
            <w:tcW w:w="9923" w:type="dxa"/>
            <w:gridSpan w:val="7"/>
          </w:tcPr>
          <w:p w14:paraId="403B3E4B" w14:textId="32176D41" w:rsidR="00DF198B" w:rsidRPr="008F6C7E" w:rsidRDefault="00DF198B">
            <w:pPr>
              <w:rPr>
                <w:lang w:val="en-GB"/>
              </w:rPr>
            </w:pPr>
          </w:p>
        </w:tc>
      </w:tr>
      <w:tr w:rsidR="00DF198B" w:rsidRPr="008F6C7E" w14:paraId="2B8D9C81" w14:textId="77777777" w:rsidTr="000478D6">
        <w:trPr>
          <w:trHeight w:val="1068"/>
        </w:trPr>
        <w:tc>
          <w:tcPr>
            <w:tcW w:w="1195" w:type="dxa"/>
            <w:gridSpan w:val="2"/>
            <w:tcBorders>
              <w:right w:val="single" w:sz="18" w:space="0" w:color="476166" w:themeColor="accent1"/>
            </w:tcBorders>
          </w:tcPr>
          <w:p w14:paraId="73928604" w14:textId="77777777" w:rsidR="00DF198B" w:rsidRPr="008F6C7E" w:rsidRDefault="00DF198B">
            <w:pPr>
              <w:rPr>
                <w:lang w:val="en-GB"/>
              </w:rPr>
            </w:pPr>
          </w:p>
        </w:tc>
        <w:tc>
          <w:tcPr>
            <w:tcW w:w="8728"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59B0EF06" w14:textId="77777777" w:rsidR="000478D6" w:rsidRDefault="000478D6" w:rsidP="00874FE7">
            <w:pPr>
              <w:pStyle w:val="Heading1"/>
            </w:pPr>
            <w:r>
              <w:t xml:space="preserve">DAO </w:t>
            </w:r>
          </w:p>
          <w:p w14:paraId="572C3299" w14:textId="2F61E592" w:rsidR="00DF198B" w:rsidRPr="000478D6" w:rsidRDefault="000478D6" w:rsidP="00874FE7">
            <w:pPr>
              <w:pStyle w:val="Heading1"/>
              <w:rPr>
                <w:sz w:val="46"/>
                <w:szCs w:val="46"/>
                <w:lang w:val="en-GB"/>
              </w:rPr>
            </w:pPr>
            <w:r w:rsidRPr="000478D6">
              <w:rPr>
                <w:sz w:val="46"/>
                <w:szCs w:val="46"/>
              </w:rPr>
              <w:t>GOVERNANCE EN DIGITALE COMMONS</w:t>
            </w:r>
          </w:p>
        </w:tc>
        <w:tc>
          <w:tcPr>
            <w:tcW w:w="854" w:type="dxa"/>
            <w:tcBorders>
              <w:left w:val="single" w:sz="18" w:space="0" w:color="476166" w:themeColor="accent1"/>
            </w:tcBorders>
          </w:tcPr>
          <w:p w14:paraId="559E0E0B" w14:textId="77777777" w:rsidR="00DF198B" w:rsidRPr="008F6C7E" w:rsidRDefault="00DF198B">
            <w:pPr>
              <w:rPr>
                <w:lang w:val="en-GB"/>
              </w:rPr>
            </w:pPr>
          </w:p>
        </w:tc>
      </w:tr>
      <w:tr w:rsidR="00DF198B" w:rsidRPr="008F6C7E" w14:paraId="29DF9C40" w14:textId="77777777" w:rsidTr="000478D6">
        <w:trPr>
          <w:trHeight w:val="1837"/>
        </w:trPr>
        <w:tc>
          <w:tcPr>
            <w:tcW w:w="1167" w:type="dxa"/>
          </w:tcPr>
          <w:p w14:paraId="72B9D8E7" w14:textId="77777777" w:rsidR="00DF198B" w:rsidRPr="008F6C7E" w:rsidRDefault="00DF198B">
            <w:pPr>
              <w:rPr>
                <w:lang w:val="en-GB"/>
              </w:rPr>
            </w:pPr>
          </w:p>
        </w:tc>
        <w:tc>
          <w:tcPr>
            <w:tcW w:w="8756" w:type="dxa"/>
            <w:gridSpan w:val="6"/>
          </w:tcPr>
          <w:p w14:paraId="5EC3002A" w14:textId="77777777" w:rsidR="00DF198B" w:rsidRPr="008F6C7E" w:rsidRDefault="00DF198B">
            <w:pPr>
              <w:rPr>
                <w:lang w:val="en-GB"/>
              </w:rPr>
            </w:pPr>
          </w:p>
        </w:tc>
        <w:tc>
          <w:tcPr>
            <w:tcW w:w="854" w:type="dxa"/>
          </w:tcPr>
          <w:p w14:paraId="79EA3AD3" w14:textId="77777777" w:rsidR="00DF198B" w:rsidRPr="008F6C7E" w:rsidRDefault="00DF198B">
            <w:pPr>
              <w:rPr>
                <w:lang w:val="en-GB"/>
              </w:rPr>
            </w:pPr>
          </w:p>
        </w:tc>
      </w:tr>
      <w:tr w:rsidR="00DF198B" w:rsidRPr="008F6C7E" w14:paraId="42348B05" w14:textId="77777777" w:rsidTr="000478D6">
        <w:trPr>
          <w:gridAfter w:val="1"/>
          <w:wAfter w:w="854" w:type="dxa"/>
          <w:trHeight w:val="929"/>
        </w:trPr>
        <w:tc>
          <w:tcPr>
            <w:tcW w:w="2392" w:type="dxa"/>
            <w:gridSpan w:val="4"/>
          </w:tcPr>
          <w:p w14:paraId="027A16CD" w14:textId="77777777" w:rsidR="00DF198B" w:rsidRPr="008F6C7E" w:rsidRDefault="00DF198B">
            <w:pPr>
              <w:rPr>
                <w:lang w:val="en-GB"/>
              </w:rPr>
            </w:pPr>
          </w:p>
        </w:tc>
        <w:tc>
          <w:tcPr>
            <w:tcW w:w="5982" w:type="dxa"/>
            <w:shd w:val="clear" w:color="auto" w:fill="FFFFFF" w:themeFill="background1"/>
          </w:tcPr>
          <w:p w14:paraId="20C957E5" w14:textId="77777777" w:rsidR="00DF198B" w:rsidRPr="008F6C7E" w:rsidRDefault="00DF198B" w:rsidP="00DF198B">
            <w:pPr>
              <w:jc w:val="center"/>
              <w:rPr>
                <w:rFonts w:ascii="Georgia" w:hAnsi="Georgia"/>
                <w:sz w:val="48"/>
                <w:szCs w:val="48"/>
                <w:lang w:val="en-GB"/>
              </w:rPr>
            </w:pPr>
          </w:p>
        </w:tc>
        <w:tc>
          <w:tcPr>
            <w:tcW w:w="1549" w:type="dxa"/>
            <w:gridSpan w:val="2"/>
          </w:tcPr>
          <w:p w14:paraId="673DA01E" w14:textId="77777777" w:rsidR="00DF198B" w:rsidRPr="008F6C7E" w:rsidRDefault="00DF198B">
            <w:pPr>
              <w:rPr>
                <w:lang w:val="en-GB"/>
              </w:rPr>
            </w:pPr>
          </w:p>
        </w:tc>
      </w:tr>
      <w:tr w:rsidR="00DF198B" w:rsidRPr="008F6C7E" w14:paraId="492F11FB" w14:textId="77777777" w:rsidTr="000478D6">
        <w:trPr>
          <w:gridAfter w:val="1"/>
          <w:wAfter w:w="854" w:type="dxa"/>
          <w:trHeight w:val="1460"/>
        </w:trPr>
        <w:tc>
          <w:tcPr>
            <w:tcW w:w="2392" w:type="dxa"/>
            <w:gridSpan w:val="4"/>
          </w:tcPr>
          <w:p w14:paraId="74C61CC6" w14:textId="77777777" w:rsidR="00DF198B" w:rsidRPr="008F6C7E" w:rsidRDefault="00DF198B">
            <w:pPr>
              <w:rPr>
                <w:lang w:val="en-GB"/>
              </w:rPr>
            </w:pPr>
          </w:p>
        </w:tc>
        <w:tc>
          <w:tcPr>
            <w:tcW w:w="5982" w:type="dxa"/>
            <w:shd w:val="clear" w:color="auto" w:fill="FFFFFF" w:themeFill="background1"/>
          </w:tcPr>
          <w:p w14:paraId="6F4ACF96" w14:textId="1671DFF8" w:rsidR="00DF198B" w:rsidRPr="008F6C7E" w:rsidRDefault="000478D6" w:rsidP="00874FE7">
            <w:pPr>
              <w:pStyle w:val="Heading2"/>
              <w:rPr>
                <w:lang w:val="en-GB"/>
              </w:rPr>
            </w:pPr>
            <w:r>
              <w:rPr>
                <w:lang w:val="en-GB"/>
              </w:rPr>
              <w:t>Sharon Sonku</w:t>
            </w:r>
          </w:p>
        </w:tc>
        <w:tc>
          <w:tcPr>
            <w:tcW w:w="1549" w:type="dxa"/>
            <w:gridSpan w:val="2"/>
          </w:tcPr>
          <w:p w14:paraId="240AB0D8" w14:textId="77777777" w:rsidR="00DF198B" w:rsidRPr="008F6C7E" w:rsidRDefault="00DF198B">
            <w:pPr>
              <w:rPr>
                <w:lang w:val="en-GB"/>
              </w:rPr>
            </w:pPr>
          </w:p>
        </w:tc>
      </w:tr>
      <w:tr w:rsidR="00DF198B" w:rsidRPr="008F6C7E" w14:paraId="28234F78" w14:textId="77777777" w:rsidTr="000478D6">
        <w:trPr>
          <w:gridAfter w:val="1"/>
          <w:wAfter w:w="854" w:type="dxa"/>
          <w:trHeight w:val="8172"/>
        </w:trPr>
        <w:tc>
          <w:tcPr>
            <w:tcW w:w="2392" w:type="dxa"/>
            <w:gridSpan w:val="4"/>
            <w:vAlign w:val="bottom"/>
          </w:tcPr>
          <w:p w14:paraId="2DD196E9" w14:textId="77777777" w:rsidR="00DF198B" w:rsidRPr="008F6C7E" w:rsidRDefault="00DF198B" w:rsidP="00DF198B">
            <w:pPr>
              <w:jc w:val="center"/>
              <w:rPr>
                <w:lang w:val="en-GB"/>
              </w:rPr>
            </w:pPr>
          </w:p>
        </w:tc>
        <w:tc>
          <w:tcPr>
            <w:tcW w:w="5982" w:type="dxa"/>
            <w:tcBorders>
              <w:bottom w:val="single" w:sz="18" w:space="0" w:color="476166" w:themeColor="accent1"/>
            </w:tcBorders>
            <w:shd w:val="clear" w:color="auto" w:fill="FFFFFF" w:themeFill="background1"/>
            <w:vAlign w:val="bottom"/>
          </w:tcPr>
          <w:p w14:paraId="5C97427B" w14:textId="2A22D90A" w:rsidR="00DF198B" w:rsidRPr="008F6C7E" w:rsidRDefault="00DF198B" w:rsidP="00874FE7">
            <w:pPr>
              <w:pStyle w:val="Heading3"/>
              <w:rPr>
                <w:lang w:val="en-GB"/>
              </w:rPr>
            </w:pPr>
          </w:p>
          <w:p w14:paraId="31DE60B8" w14:textId="77777777" w:rsidR="00874FE7" w:rsidRPr="008F6C7E" w:rsidRDefault="00000000" w:rsidP="00874FE7">
            <w:pPr>
              <w:pStyle w:val="Heading3"/>
              <w:rPr>
                <w:lang w:val="en-GB"/>
              </w:rPr>
            </w:pPr>
            <w:sdt>
              <w:sdtPr>
                <w:rPr>
                  <w:lang w:val="en-GB"/>
                </w:rPr>
                <w:id w:val="-1516760087"/>
                <w:placeholder>
                  <w:docPart w:val="0FB3C11F651FB342BB621FDDFF7DE339"/>
                </w:placeholder>
                <w:temporary/>
                <w:showingPlcHdr/>
                <w15:appearance w15:val="hidden"/>
              </w:sdtPr>
              <w:sdtContent>
                <w:r w:rsidR="00874FE7" w:rsidRPr="008F6C7E">
                  <w:rPr>
                    <w:lang w:val="en-GB" w:bidi="en-GB"/>
                  </w:rPr>
                  <w:t>—</w:t>
                </w:r>
              </w:sdtContent>
            </w:sdt>
          </w:p>
          <w:p w14:paraId="3B314C3C" w14:textId="11677279" w:rsidR="00DF198B" w:rsidRPr="008F6C7E" w:rsidRDefault="000478D6" w:rsidP="00874FE7">
            <w:pPr>
              <w:pStyle w:val="Heading3"/>
              <w:rPr>
                <w:lang w:val="en-GB"/>
              </w:rPr>
            </w:pPr>
            <w:proofErr w:type="spellStart"/>
            <w:r>
              <w:rPr>
                <w:lang w:val="en-GB"/>
              </w:rPr>
              <w:t>Tijdreizigers</w:t>
            </w:r>
            <w:proofErr w:type="spellEnd"/>
          </w:p>
          <w:p w14:paraId="6D466805" w14:textId="77777777" w:rsidR="00DF198B" w:rsidRPr="008F6C7E" w:rsidRDefault="00000000" w:rsidP="00874FE7">
            <w:pPr>
              <w:pStyle w:val="Heading3"/>
              <w:rPr>
                <w:lang w:val="en-GB"/>
              </w:rPr>
            </w:pPr>
            <w:sdt>
              <w:sdtPr>
                <w:rPr>
                  <w:lang w:val="en-GB"/>
                </w:rPr>
                <w:id w:val="1492440299"/>
                <w:placeholder>
                  <w:docPart w:val="50E45787BEAEF94E92147397F44A828F"/>
                </w:placeholder>
                <w:temporary/>
                <w:showingPlcHdr/>
                <w15:appearance w15:val="hidden"/>
              </w:sdtPr>
              <w:sdtContent>
                <w:r w:rsidR="00874FE7" w:rsidRPr="008F6C7E">
                  <w:rPr>
                    <w:lang w:val="en-GB" w:bidi="en-GB"/>
                  </w:rPr>
                  <w:t>—</w:t>
                </w:r>
              </w:sdtContent>
            </w:sdt>
          </w:p>
          <w:p w14:paraId="411179EF" w14:textId="0E9CC5EE" w:rsidR="00DF198B" w:rsidRPr="008F6C7E" w:rsidRDefault="000478D6" w:rsidP="00874FE7">
            <w:pPr>
              <w:pStyle w:val="Heading3"/>
              <w:rPr>
                <w:lang w:val="en-GB"/>
              </w:rPr>
            </w:pPr>
            <w:r>
              <w:rPr>
                <w:lang w:val="en-GB"/>
              </w:rPr>
              <w:t>20-12-2025</w:t>
            </w:r>
          </w:p>
          <w:p w14:paraId="567F91E0" w14:textId="77777777" w:rsidR="00DF198B" w:rsidRPr="008F6C7E" w:rsidRDefault="00DF198B" w:rsidP="00DF198B">
            <w:pPr>
              <w:rPr>
                <w:lang w:val="en-GB"/>
              </w:rPr>
            </w:pPr>
          </w:p>
        </w:tc>
        <w:tc>
          <w:tcPr>
            <w:tcW w:w="1549" w:type="dxa"/>
            <w:gridSpan w:val="2"/>
            <w:vAlign w:val="bottom"/>
          </w:tcPr>
          <w:p w14:paraId="770C2639" w14:textId="77777777" w:rsidR="00DF198B" w:rsidRPr="008F6C7E" w:rsidRDefault="00DF198B" w:rsidP="00DF198B">
            <w:pPr>
              <w:jc w:val="center"/>
              <w:rPr>
                <w:lang w:val="en-GB"/>
              </w:rPr>
            </w:pPr>
          </w:p>
        </w:tc>
      </w:tr>
      <w:tr w:rsidR="00DF198B" w:rsidRPr="008F6C7E" w14:paraId="47B7F3A1" w14:textId="77777777" w:rsidTr="000478D6">
        <w:trPr>
          <w:gridAfter w:val="1"/>
          <w:wAfter w:w="854" w:type="dxa"/>
        </w:trPr>
        <w:tc>
          <w:tcPr>
            <w:tcW w:w="2335" w:type="dxa"/>
            <w:gridSpan w:val="3"/>
          </w:tcPr>
          <w:p w14:paraId="6DAC84AF" w14:textId="77777777" w:rsidR="00DF198B" w:rsidRPr="008F6C7E" w:rsidRDefault="00DF198B">
            <w:pPr>
              <w:rPr>
                <w:lang w:val="en-GB"/>
              </w:rPr>
            </w:pPr>
          </w:p>
        </w:tc>
        <w:tc>
          <w:tcPr>
            <w:tcW w:w="6107" w:type="dxa"/>
            <w:gridSpan w:val="3"/>
          </w:tcPr>
          <w:p w14:paraId="0E6B2277" w14:textId="77777777" w:rsidR="00DF198B" w:rsidRPr="008F6C7E" w:rsidRDefault="00DF198B">
            <w:pPr>
              <w:rPr>
                <w:lang w:val="en-GB"/>
              </w:rPr>
            </w:pPr>
          </w:p>
        </w:tc>
        <w:tc>
          <w:tcPr>
            <w:tcW w:w="1481" w:type="dxa"/>
          </w:tcPr>
          <w:p w14:paraId="3F15F07E" w14:textId="77777777" w:rsidR="00DF198B" w:rsidRPr="008F6C7E" w:rsidRDefault="00DF198B">
            <w:pPr>
              <w:rPr>
                <w:lang w:val="en-GB"/>
              </w:rPr>
            </w:pPr>
          </w:p>
        </w:tc>
      </w:tr>
    </w:tbl>
    <w:p w14:paraId="1FE46F3A" w14:textId="4F2B8494" w:rsidR="0048120C" w:rsidRDefault="000478D6" w:rsidP="000478D6">
      <w:pPr>
        <w:pStyle w:val="Heading1"/>
      </w:pPr>
      <w:proofErr w:type="spellStart"/>
      <w:r>
        <w:lastRenderedPageBreak/>
        <w:t>Inleiding</w:t>
      </w:r>
      <w:proofErr w:type="spellEnd"/>
    </w:p>
    <w:p w14:paraId="2D932DA0" w14:textId="77777777" w:rsidR="00D90D75" w:rsidRPr="00D90D75" w:rsidRDefault="00D90D75" w:rsidP="00D90D75"/>
    <w:p w14:paraId="02DE976F" w14:textId="45603A27" w:rsidR="000478D6" w:rsidRPr="00D90D75" w:rsidRDefault="00D90D75" w:rsidP="00187510">
      <w:pPr>
        <w:ind w:right="292"/>
        <w:rPr>
          <w:rFonts w:ascii="Arial" w:hAnsi="Arial" w:cs="Arial"/>
          <w:sz w:val="26"/>
          <w:szCs w:val="26"/>
          <w:lang w:val="nl-NL"/>
        </w:rPr>
      </w:pPr>
      <w:r w:rsidRPr="00D90D75">
        <w:rPr>
          <w:rFonts w:ascii="Arial" w:hAnsi="Arial" w:cs="Arial"/>
          <w:sz w:val="26"/>
          <w:szCs w:val="26"/>
          <w:lang w:val="nl-NL"/>
        </w:rPr>
        <w:t xml:space="preserve">In dit verslag kijk ik naar </w:t>
      </w:r>
      <w:proofErr w:type="spellStart"/>
      <w:r w:rsidRPr="00D90D75">
        <w:rPr>
          <w:rFonts w:ascii="Arial" w:hAnsi="Arial" w:cs="Arial"/>
          <w:sz w:val="26"/>
          <w:szCs w:val="26"/>
          <w:lang w:val="nl-NL"/>
        </w:rPr>
        <w:t>governance</w:t>
      </w:r>
      <w:proofErr w:type="spellEnd"/>
      <w:r w:rsidRPr="00D90D75">
        <w:rPr>
          <w:rFonts w:ascii="Arial" w:hAnsi="Arial" w:cs="Arial"/>
          <w:sz w:val="26"/>
          <w:szCs w:val="26"/>
          <w:lang w:val="nl-NL"/>
        </w:rPr>
        <w:t xml:space="preserve">-principes uit de DAO-literatuur die relevant zijn voor ons platform. Ik leg uit wat deze principes betekenen en hoe ze in de praktijk toegepast kunnen worden, bijvoorbeeld bij het maken en gebruiken van </w:t>
      </w:r>
      <w:proofErr w:type="spellStart"/>
      <w:r w:rsidRPr="00D90D75">
        <w:rPr>
          <w:rFonts w:ascii="Arial" w:hAnsi="Arial" w:cs="Arial"/>
          <w:sz w:val="26"/>
          <w:szCs w:val="26"/>
          <w:lang w:val="nl-NL"/>
        </w:rPr>
        <w:t>pings</w:t>
      </w:r>
      <w:proofErr w:type="spellEnd"/>
      <w:r w:rsidRPr="00D90D75">
        <w:rPr>
          <w:rFonts w:ascii="Arial" w:hAnsi="Arial" w:cs="Arial"/>
          <w:sz w:val="26"/>
          <w:szCs w:val="26"/>
          <w:lang w:val="nl-NL"/>
        </w:rPr>
        <w:t>. Binnen het team heeft ieder lid één of meerdere principes gekozen om zelfstandig te onderzoeken. Mijn bevindingen vormen de basis voor dit deel van het verslag.</w:t>
      </w:r>
      <w:r w:rsidR="000478D6" w:rsidRPr="00D90D75">
        <w:rPr>
          <w:rFonts w:ascii="Arial" w:hAnsi="Arial" w:cs="Arial"/>
          <w:sz w:val="26"/>
          <w:szCs w:val="26"/>
          <w:lang w:val="nl-NL"/>
        </w:rPr>
        <w:br w:type="page"/>
      </w:r>
    </w:p>
    <w:p w14:paraId="0D130CC6" w14:textId="3AF98C4E" w:rsidR="000478D6" w:rsidRDefault="000478D6" w:rsidP="000478D6">
      <w:pPr>
        <w:rPr>
          <w:rFonts w:ascii="Arial" w:hAnsi="Arial" w:cs="Arial"/>
          <w:sz w:val="28"/>
          <w:szCs w:val="28"/>
          <w:lang w:val="nl-NL"/>
        </w:rPr>
      </w:pPr>
    </w:p>
    <w:p w14:paraId="680C8922" w14:textId="77777777" w:rsidR="000478D6" w:rsidRDefault="000478D6" w:rsidP="000478D6">
      <w:pPr>
        <w:pStyle w:val="Heading1"/>
        <w:rPr>
          <w:lang w:val="nl-NL"/>
        </w:rPr>
      </w:pPr>
      <w:r w:rsidRPr="000478D6">
        <w:rPr>
          <w:lang w:val="nl-NL"/>
        </w:rPr>
        <w:t>Motivatie</w:t>
      </w:r>
    </w:p>
    <w:p w14:paraId="483BF989" w14:textId="77777777" w:rsidR="000478D6" w:rsidRPr="000478D6" w:rsidRDefault="000478D6" w:rsidP="000478D6">
      <w:pPr>
        <w:rPr>
          <w:lang w:val="nl-NL"/>
        </w:rPr>
      </w:pPr>
    </w:p>
    <w:p w14:paraId="0BBEB2B5" w14:textId="31E7E81F" w:rsidR="000478D6" w:rsidRDefault="00D90D75" w:rsidP="000478D6">
      <w:pPr>
        <w:ind w:left="426" w:right="434"/>
        <w:rPr>
          <w:rFonts w:ascii="Arial" w:hAnsi="Arial" w:cs="Arial"/>
          <w:sz w:val="28"/>
          <w:szCs w:val="28"/>
          <w:lang w:val="nl-NL"/>
        </w:rPr>
      </w:pPr>
      <w:r w:rsidRPr="00D90D75">
        <w:rPr>
          <w:rFonts w:ascii="Arial" w:hAnsi="Arial" w:cs="Arial"/>
          <w:lang w:val="nl-NL"/>
        </w:rPr>
        <w:t xml:space="preserve">Ik heb gekozen voor de principes </w:t>
      </w:r>
      <w:r w:rsidRPr="00D90D75">
        <w:rPr>
          <w:rStyle w:val="Emphasis"/>
          <w:rFonts w:ascii="Arial" w:hAnsi="Arial" w:cs="Arial"/>
          <w:i w:val="0"/>
          <w:iCs w:val="0"/>
          <w:lang w:val="nl-NL"/>
        </w:rPr>
        <w:t>meepraten over regels</w:t>
      </w:r>
      <w:r w:rsidRPr="00D90D75">
        <w:rPr>
          <w:rFonts w:ascii="Arial" w:hAnsi="Arial" w:cs="Arial"/>
          <w:i/>
          <w:iCs/>
          <w:lang w:val="nl-NL"/>
        </w:rPr>
        <w:t xml:space="preserve"> en </w:t>
      </w:r>
      <w:r w:rsidRPr="00D90D75">
        <w:rPr>
          <w:rStyle w:val="Emphasis"/>
          <w:rFonts w:ascii="Arial" w:hAnsi="Arial" w:cs="Arial"/>
          <w:i w:val="0"/>
          <w:iCs w:val="0"/>
          <w:lang w:val="nl-NL"/>
        </w:rPr>
        <w:t>gedragsregels</w:t>
      </w:r>
      <w:r w:rsidRPr="00D90D75">
        <w:rPr>
          <w:rFonts w:ascii="Arial" w:hAnsi="Arial" w:cs="Arial"/>
          <w:lang w:val="nl-NL"/>
        </w:rPr>
        <w:t xml:space="preserve">, omdat deze principes direct invloed hebben op hoe gebruikers met ons platform omgaan. Op het platform kunnen mensen een ping aanmaken wanneer zij een groep zien die actief is en mogelijk een erfgoedgemeenschap vormt. Door gebruikers mee te laten praten over de regels rondom het aanmaken en gebruiken van </w:t>
      </w:r>
      <w:proofErr w:type="spellStart"/>
      <w:r w:rsidRPr="00D90D75">
        <w:rPr>
          <w:rFonts w:ascii="Arial" w:hAnsi="Arial" w:cs="Arial"/>
          <w:lang w:val="nl-NL"/>
        </w:rPr>
        <w:t>pings</w:t>
      </w:r>
      <w:proofErr w:type="spellEnd"/>
      <w:r w:rsidRPr="00D90D75">
        <w:rPr>
          <w:rFonts w:ascii="Arial" w:hAnsi="Arial" w:cs="Arial"/>
          <w:lang w:val="nl-NL"/>
        </w:rPr>
        <w:t xml:space="preserve">, voelen zij zich gehoord en meer betrokken bij het platform. Tegelijk zorgen duidelijke gedragsregels ervoor dat </w:t>
      </w:r>
      <w:proofErr w:type="spellStart"/>
      <w:r w:rsidRPr="00D90D75">
        <w:rPr>
          <w:rFonts w:ascii="Arial" w:hAnsi="Arial" w:cs="Arial"/>
          <w:lang w:val="nl-NL"/>
        </w:rPr>
        <w:t>pings</w:t>
      </w:r>
      <w:proofErr w:type="spellEnd"/>
      <w:r w:rsidRPr="00D90D75">
        <w:rPr>
          <w:rFonts w:ascii="Arial" w:hAnsi="Arial" w:cs="Arial"/>
          <w:lang w:val="nl-NL"/>
        </w:rPr>
        <w:t xml:space="preserve"> op een respectvolle en zorgvuldige manier worden geplaatst. Dit helpt om misverstanden te voorkomen en zorgt ervoor dat het platform overzichtelijk en betrouwbaar blijft voor </w:t>
      </w:r>
      <w:r>
        <w:rPr>
          <w:rFonts w:ascii="Arial" w:hAnsi="Arial" w:cs="Arial"/>
          <w:lang w:val="nl-NL"/>
        </w:rPr>
        <w:t>de erfgoedgroepen, de gebruikers</w:t>
      </w:r>
      <w:r w:rsidRPr="00D90D75">
        <w:rPr>
          <w:rFonts w:ascii="Arial" w:hAnsi="Arial" w:cs="Arial"/>
          <w:lang w:val="nl-NL"/>
        </w:rPr>
        <w:t xml:space="preserve"> en professionals.</w:t>
      </w:r>
    </w:p>
    <w:p w14:paraId="05CE4BB1" w14:textId="77777777" w:rsidR="001A45F4" w:rsidRDefault="001A45F4" w:rsidP="000478D6">
      <w:pPr>
        <w:ind w:left="426" w:right="434"/>
        <w:rPr>
          <w:rFonts w:ascii="Arial" w:hAnsi="Arial" w:cs="Arial"/>
          <w:sz w:val="28"/>
          <w:szCs w:val="28"/>
          <w:lang w:val="nl-NL"/>
        </w:rPr>
      </w:pPr>
    </w:p>
    <w:p w14:paraId="1BDC401B" w14:textId="77777777" w:rsidR="001A45F4" w:rsidRDefault="001A45F4" w:rsidP="000478D6">
      <w:pPr>
        <w:ind w:left="426" w:right="434"/>
        <w:rPr>
          <w:rFonts w:ascii="Arial" w:hAnsi="Arial" w:cs="Arial"/>
          <w:sz w:val="28"/>
          <w:szCs w:val="28"/>
          <w:lang w:val="nl-NL"/>
        </w:rPr>
      </w:pPr>
    </w:p>
    <w:p w14:paraId="2A280900" w14:textId="77777777" w:rsidR="001A45F4" w:rsidRDefault="001A45F4" w:rsidP="000478D6">
      <w:pPr>
        <w:ind w:left="426" w:right="434"/>
        <w:rPr>
          <w:rFonts w:ascii="Arial" w:hAnsi="Arial" w:cs="Arial"/>
          <w:sz w:val="28"/>
          <w:szCs w:val="28"/>
          <w:lang w:val="nl-NL"/>
        </w:rPr>
      </w:pPr>
    </w:p>
    <w:p w14:paraId="4E0472F6" w14:textId="77777777" w:rsidR="001A45F4" w:rsidRDefault="001A45F4" w:rsidP="000478D6">
      <w:pPr>
        <w:ind w:left="426" w:right="434"/>
        <w:rPr>
          <w:rFonts w:ascii="Arial" w:hAnsi="Arial" w:cs="Arial"/>
          <w:sz w:val="28"/>
          <w:szCs w:val="28"/>
          <w:lang w:val="nl-NL"/>
        </w:rPr>
      </w:pPr>
    </w:p>
    <w:p w14:paraId="734C5310" w14:textId="77777777" w:rsidR="001A45F4" w:rsidRDefault="001A45F4" w:rsidP="000478D6">
      <w:pPr>
        <w:ind w:left="426" w:right="434"/>
        <w:rPr>
          <w:rFonts w:ascii="Arial" w:hAnsi="Arial" w:cs="Arial"/>
          <w:sz w:val="28"/>
          <w:szCs w:val="28"/>
          <w:lang w:val="nl-NL"/>
        </w:rPr>
      </w:pPr>
    </w:p>
    <w:p w14:paraId="0556EBB4" w14:textId="77777777" w:rsidR="001A45F4" w:rsidRDefault="001A45F4" w:rsidP="000478D6">
      <w:pPr>
        <w:ind w:left="426" w:right="434"/>
        <w:rPr>
          <w:rFonts w:ascii="Arial" w:hAnsi="Arial" w:cs="Arial"/>
          <w:sz w:val="28"/>
          <w:szCs w:val="28"/>
          <w:lang w:val="nl-NL"/>
        </w:rPr>
      </w:pPr>
    </w:p>
    <w:p w14:paraId="102A5AD0" w14:textId="77777777" w:rsidR="001A45F4" w:rsidRDefault="001A45F4" w:rsidP="000478D6">
      <w:pPr>
        <w:ind w:left="426" w:right="434"/>
        <w:rPr>
          <w:rFonts w:ascii="Arial" w:hAnsi="Arial" w:cs="Arial"/>
          <w:sz w:val="28"/>
          <w:szCs w:val="28"/>
          <w:lang w:val="nl-NL"/>
        </w:rPr>
      </w:pPr>
    </w:p>
    <w:p w14:paraId="189D0060" w14:textId="77777777" w:rsidR="001A45F4" w:rsidRDefault="001A45F4" w:rsidP="000478D6">
      <w:pPr>
        <w:ind w:left="426" w:right="434"/>
        <w:rPr>
          <w:rFonts w:ascii="Arial" w:hAnsi="Arial" w:cs="Arial"/>
          <w:sz w:val="28"/>
          <w:szCs w:val="28"/>
          <w:lang w:val="nl-NL"/>
        </w:rPr>
      </w:pPr>
    </w:p>
    <w:p w14:paraId="398ADD8D" w14:textId="77777777" w:rsidR="001A45F4" w:rsidRDefault="001A45F4" w:rsidP="000478D6">
      <w:pPr>
        <w:ind w:left="426" w:right="434"/>
        <w:rPr>
          <w:rFonts w:ascii="Arial" w:hAnsi="Arial" w:cs="Arial"/>
          <w:sz w:val="28"/>
          <w:szCs w:val="28"/>
          <w:lang w:val="nl-NL"/>
        </w:rPr>
      </w:pPr>
    </w:p>
    <w:p w14:paraId="186F64C3" w14:textId="77777777" w:rsidR="001A45F4" w:rsidRDefault="001A45F4" w:rsidP="000478D6">
      <w:pPr>
        <w:ind w:left="426" w:right="434"/>
        <w:rPr>
          <w:rFonts w:ascii="Arial" w:hAnsi="Arial" w:cs="Arial"/>
          <w:sz w:val="28"/>
          <w:szCs w:val="28"/>
          <w:lang w:val="nl-NL"/>
        </w:rPr>
      </w:pPr>
    </w:p>
    <w:p w14:paraId="3CF55A75" w14:textId="77777777" w:rsidR="001A45F4" w:rsidRDefault="001A45F4" w:rsidP="000478D6">
      <w:pPr>
        <w:ind w:left="426" w:right="434"/>
        <w:rPr>
          <w:rFonts w:ascii="Arial" w:hAnsi="Arial" w:cs="Arial"/>
          <w:sz w:val="28"/>
          <w:szCs w:val="28"/>
          <w:lang w:val="nl-NL"/>
        </w:rPr>
      </w:pPr>
    </w:p>
    <w:p w14:paraId="1CF64EF4" w14:textId="77777777" w:rsidR="001A45F4" w:rsidRDefault="001A45F4" w:rsidP="000478D6">
      <w:pPr>
        <w:ind w:left="426" w:right="434"/>
        <w:rPr>
          <w:rFonts w:ascii="Arial" w:hAnsi="Arial" w:cs="Arial"/>
          <w:sz w:val="28"/>
          <w:szCs w:val="28"/>
          <w:lang w:val="nl-NL"/>
        </w:rPr>
      </w:pPr>
    </w:p>
    <w:p w14:paraId="172FD2B9" w14:textId="77777777" w:rsidR="001A45F4" w:rsidRDefault="001A45F4" w:rsidP="000478D6">
      <w:pPr>
        <w:ind w:left="426" w:right="434"/>
        <w:rPr>
          <w:rFonts w:ascii="Arial" w:hAnsi="Arial" w:cs="Arial"/>
          <w:sz w:val="28"/>
          <w:szCs w:val="28"/>
          <w:lang w:val="nl-NL"/>
        </w:rPr>
      </w:pPr>
    </w:p>
    <w:p w14:paraId="2AD89936" w14:textId="77777777" w:rsidR="001A45F4" w:rsidRDefault="001A45F4" w:rsidP="000478D6">
      <w:pPr>
        <w:ind w:left="426" w:right="434"/>
        <w:rPr>
          <w:rFonts w:ascii="Arial" w:hAnsi="Arial" w:cs="Arial"/>
          <w:sz w:val="28"/>
          <w:szCs w:val="28"/>
          <w:lang w:val="nl-NL"/>
        </w:rPr>
      </w:pPr>
    </w:p>
    <w:p w14:paraId="3F9C5E29" w14:textId="77777777" w:rsidR="001A45F4" w:rsidRDefault="001A45F4" w:rsidP="000478D6">
      <w:pPr>
        <w:ind w:left="426" w:right="434"/>
        <w:rPr>
          <w:rFonts w:ascii="Arial" w:hAnsi="Arial" w:cs="Arial"/>
          <w:sz w:val="28"/>
          <w:szCs w:val="28"/>
          <w:lang w:val="nl-NL"/>
        </w:rPr>
      </w:pPr>
    </w:p>
    <w:p w14:paraId="495F016A" w14:textId="77777777" w:rsidR="001A45F4" w:rsidRDefault="001A45F4" w:rsidP="000478D6">
      <w:pPr>
        <w:ind w:left="426" w:right="434"/>
        <w:rPr>
          <w:rFonts w:ascii="Arial" w:hAnsi="Arial" w:cs="Arial"/>
          <w:sz w:val="28"/>
          <w:szCs w:val="28"/>
          <w:lang w:val="nl-NL"/>
        </w:rPr>
      </w:pPr>
    </w:p>
    <w:p w14:paraId="3825ED3A" w14:textId="77777777" w:rsidR="001A45F4" w:rsidRDefault="001A45F4" w:rsidP="000478D6">
      <w:pPr>
        <w:ind w:left="426" w:right="434"/>
        <w:rPr>
          <w:rFonts w:ascii="Arial" w:hAnsi="Arial" w:cs="Arial"/>
          <w:sz w:val="28"/>
          <w:szCs w:val="28"/>
          <w:lang w:val="nl-NL"/>
        </w:rPr>
      </w:pPr>
    </w:p>
    <w:p w14:paraId="0C927B14" w14:textId="77777777" w:rsidR="001A45F4" w:rsidRDefault="001A45F4" w:rsidP="000478D6">
      <w:pPr>
        <w:ind w:left="426" w:right="434"/>
        <w:rPr>
          <w:rFonts w:ascii="Arial" w:hAnsi="Arial" w:cs="Arial"/>
          <w:sz w:val="28"/>
          <w:szCs w:val="28"/>
          <w:lang w:val="nl-NL"/>
        </w:rPr>
      </w:pPr>
    </w:p>
    <w:p w14:paraId="0F98AAFD" w14:textId="77777777" w:rsidR="001A45F4" w:rsidRDefault="001A45F4" w:rsidP="000478D6">
      <w:pPr>
        <w:ind w:left="426" w:right="434"/>
        <w:rPr>
          <w:rFonts w:ascii="Arial" w:hAnsi="Arial" w:cs="Arial"/>
          <w:sz w:val="28"/>
          <w:szCs w:val="28"/>
          <w:lang w:val="nl-NL"/>
        </w:rPr>
      </w:pPr>
    </w:p>
    <w:p w14:paraId="4AFB2153" w14:textId="77777777" w:rsidR="001A45F4" w:rsidRDefault="001A45F4" w:rsidP="000478D6">
      <w:pPr>
        <w:ind w:left="426" w:right="434"/>
        <w:rPr>
          <w:rFonts w:ascii="Arial" w:hAnsi="Arial" w:cs="Arial"/>
          <w:sz w:val="28"/>
          <w:szCs w:val="28"/>
          <w:lang w:val="nl-NL"/>
        </w:rPr>
      </w:pPr>
    </w:p>
    <w:p w14:paraId="1B37FF23" w14:textId="77777777" w:rsidR="001A45F4" w:rsidRDefault="001A45F4" w:rsidP="000478D6">
      <w:pPr>
        <w:ind w:left="426" w:right="434"/>
        <w:rPr>
          <w:rFonts w:ascii="Arial" w:hAnsi="Arial" w:cs="Arial"/>
          <w:sz w:val="28"/>
          <w:szCs w:val="28"/>
          <w:lang w:val="nl-NL"/>
        </w:rPr>
      </w:pPr>
    </w:p>
    <w:p w14:paraId="11E1C8ED" w14:textId="77777777" w:rsidR="001A45F4" w:rsidRDefault="001A45F4" w:rsidP="000478D6">
      <w:pPr>
        <w:ind w:left="426" w:right="434"/>
        <w:rPr>
          <w:rFonts w:ascii="Arial" w:hAnsi="Arial" w:cs="Arial"/>
          <w:sz w:val="28"/>
          <w:szCs w:val="28"/>
          <w:lang w:val="nl-NL"/>
        </w:rPr>
      </w:pPr>
    </w:p>
    <w:p w14:paraId="15042FFE" w14:textId="77777777" w:rsidR="001A45F4" w:rsidRDefault="001A45F4" w:rsidP="000478D6">
      <w:pPr>
        <w:ind w:left="426" w:right="434"/>
        <w:rPr>
          <w:rFonts w:ascii="Arial" w:hAnsi="Arial" w:cs="Arial"/>
          <w:sz w:val="28"/>
          <w:szCs w:val="28"/>
          <w:lang w:val="nl-NL"/>
        </w:rPr>
      </w:pPr>
    </w:p>
    <w:p w14:paraId="3096323F" w14:textId="77777777" w:rsidR="001A45F4" w:rsidRDefault="001A45F4" w:rsidP="000478D6">
      <w:pPr>
        <w:ind w:left="426" w:right="434"/>
        <w:rPr>
          <w:rFonts w:ascii="Arial" w:hAnsi="Arial" w:cs="Arial"/>
          <w:sz w:val="28"/>
          <w:szCs w:val="28"/>
          <w:lang w:val="nl-NL"/>
        </w:rPr>
      </w:pPr>
    </w:p>
    <w:p w14:paraId="16C1A481" w14:textId="77777777" w:rsidR="001A45F4" w:rsidRDefault="001A45F4" w:rsidP="000478D6">
      <w:pPr>
        <w:ind w:left="426" w:right="434"/>
        <w:rPr>
          <w:rFonts w:ascii="Arial" w:hAnsi="Arial" w:cs="Arial"/>
          <w:sz w:val="28"/>
          <w:szCs w:val="28"/>
          <w:lang w:val="nl-NL"/>
        </w:rPr>
      </w:pPr>
    </w:p>
    <w:p w14:paraId="6ADBDB4E" w14:textId="77777777" w:rsidR="001A45F4" w:rsidRDefault="001A45F4" w:rsidP="000478D6">
      <w:pPr>
        <w:ind w:left="426" w:right="434"/>
        <w:rPr>
          <w:rFonts w:ascii="Arial" w:hAnsi="Arial" w:cs="Arial"/>
          <w:sz w:val="28"/>
          <w:szCs w:val="28"/>
          <w:lang w:val="nl-NL"/>
        </w:rPr>
      </w:pPr>
    </w:p>
    <w:p w14:paraId="3673C651" w14:textId="77777777" w:rsidR="001A45F4" w:rsidRDefault="001A45F4" w:rsidP="000478D6">
      <w:pPr>
        <w:ind w:left="426" w:right="434"/>
        <w:rPr>
          <w:rFonts w:ascii="Arial" w:hAnsi="Arial" w:cs="Arial"/>
          <w:sz w:val="28"/>
          <w:szCs w:val="28"/>
          <w:lang w:val="nl-NL"/>
        </w:rPr>
      </w:pPr>
    </w:p>
    <w:p w14:paraId="1A85DBA1" w14:textId="77777777" w:rsidR="001A45F4" w:rsidRDefault="001A45F4" w:rsidP="000478D6">
      <w:pPr>
        <w:ind w:left="426" w:right="434"/>
        <w:rPr>
          <w:rFonts w:ascii="Arial" w:hAnsi="Arial" w:cs="Arial"/>
          <w:sz w:val="28"/>
          <w:szCs w:val="28"/>
          <w:lang w:val="nl-NL"/>
        </w:rPr>
      </w:pPr>
    </w:p>
    <w:p w14:paraId="7E3E5AC3" w14:textId="77777777" w:rsidR="001A45F4" w:rsidRDefault="001A45F4" w:rsidP="000478D6">
      <w:pPr>
        <w:ind w:left="426" w:right="434"/>
        <w:rPr>
          <w:rFonts w:ascii="Arial" w:hAnsi="Arial" w:cs="Arial"/>
          <w:sz w:val="28"/>
          <w:szCs w:val="28"/>
          <w:lang w:val="nl-NL"/>
        </w:rPr>
      </w:pPr>
    </w:p>
    <w:p w14:paraId="0CCBA4F4" w14:textId="77777777" w:rsidR="001A45F4" w:rsidRDefault="001A45F4" w:rsidP="000478D6">
      <w:pPr>
        <w:ind w:left="426" w:right="434"/>
        <w:rPr>
          <w:rFonts w:ascii="Arial" w:hAnsi="Arial" w:cs="Arial"/>
          <w:sz w:val="28"/>
          <w:szCs w:val="28"/>
          <w:lang w:val="nl-NL"/>
        </w:rPr>
      </w:pPr>
    </w:p>
    <w:p w14:paraId="0D965699" w14:textId="77777777" w:rsidR="001A45F4" w:rsidRDefault="001A45F4" w:rsidP="000478D6">
      <w:pPr>
        <w:ind w:left="426" w:right="434"/>
        <w:rPr>
          <w:rFonts w:ascii="Arial" w:hAnsi="Arial" w:cs="Arial"/>
          <w:sz w:val="28"/>
          <w:szCs w:val="28"/>
          <w:lang w:val="nl-NL"/>
        </w:rPr>
      </w:pPr>
    </w:p>
    <w:p w14:paraId="13C4503F" w14:textId="77777777" w:rsidR="001A45F4" w:rsidRDefault="001A45F4" w:rsidP="000478D6">
      <w:pPr>
        <w:ind w:left="426" w:right="434"/>
        <w:rPr>
          <w:rFonts w:ascii="Arial" w:hAnsi="Arial" w:cs="Arial"/>
          <w:sz w:val="28"/>
          <w:szCs w:val="28"/>
          <w:lang w:val="nl-NL"/>
        </w:rPr>
      </w:pPr>
    </w:p>
    <w:p w14:paraId="5E57B4F9" w14:textId="77777777" w:rsidR="001A45F4" w:rsidRDefault="001A45F4" w:rsidP="000478D6">
      <w:pPr>
        <w:ind w:left="426" w:right="434"/>
        <w:rPr>
          <w:rFonts w:ascii="Arial" w:hAnsi="Arial" w:cs="Arial"/>
          <w:sz w:val="28"/>
          <w:szCs w:val="28"/>
          <w:lang w:val="nl-NL"/>
        </w:rPr>
      </w:pPr>
    </w:p>
    <w:p w14:paraId="125B5116" w14:textId="77777777" w:rsidR="001A45F4" w:rsidRDefault="001A45F4" w:rsidP="000478D6">
      <w:pPr>
        <w:ind w:left="426" w:right="434"/>
        <w:rPr>
          <w:rFonts w:ascii="Arial" w:hAnsi="Arial" w:cs="Arial"/>
          <w:sz w:val="28"/>
          <w:szCs w:val="28"/>
          <w:lang w:val="nl-NL"/>
        </w:rPr>
      </w:pPr>
    </w:p>
    <w:p w14:paraId="17025E55" w14:textId="77777777" w:rsidR="001A45F4" w:rsidRPr="00D90D75" w:rsidRDefault="001A45F4" w:rsidP="000478D6">
      <w:pPr>
        <w:ind w:left="426" w:right="434"/>
        <w:rPr>
          <w:rFonts w:ascii="Arial" w:hAnsi="Arial" w:cs="Arial"/>
          <w:sz w:val="28"/>
          <w:szCs w:val="28"/>
          <w:lang w:val="nl-NL"/>
        </w:rPr>
      </w:pPr>
    </w:p>
    <w:p w14:paraId="61FB0520" w14:textId="68A74AD9" w:rsidR="000478D6" w:rsidRPr="00187510" w:rsidRDefault="00187510" w:rsidP="00187510">
      <w:pPr>
        <w:pStyle w:val="Heading1"/>
        <w:rPr>
          <w:lang w:val="nl-NL"/>
        </w:rPr>
      </w:pPr>
      <w:r w:rsidRPr="00187510">
        <w:rPr>
          <w:lang w:val="nl-NL"/>
        </w:rPr>
        <w:lastRenderedPageBreak/>
        <w:t>Eerste gedachten</w:t>
      </w:r>
    </w:p>
    <w:p w14:paraId="57BB45C2" w14:textId="77777777" w:rsidR="00187510" w:rsidRDefault="00187510" w:rsidP="00187510">
      <w:pPr>
        <w:jc w:val="center"/>
        <w:rPr>
          <w:rFonts w:ascii="Arial" w:hAnsi="Arial" w:cs="Arial"/>
          <w:sz w:val="28"/>
          <w:szCs w:val="28"/>
          <w:lang w:val="nl-NL"/>
        </w:rPr>
      </w:pPr>
    </w:p>
    <w:p w14:paraId="17629329" w14:textId="5BE59AFA" w:rsidR="00187510" w:rsidRDefault="00187510" w:rsidP="00187510">
      <w:pPr>
        <w:ind w:left="426" w:right="292"/>
        <w:rPr>
          <w:rFonts w:ascii="Arial" w:hAnsi="Arial" w:cs="Arial"/>
          <w:sz w:val="28"/>
          <w:szCs w:val="28"/>
          <w:lang w:val="nl-NL"/>
        </w:rPr>
      </w:pPr>
      <w:r w:rsidRPr="00187510">
        <w:rPr>
          <w:rFonts w:ascii="Arial" w:hAnsi="Arial" w:cs="Arial"/>
          <w:sz w:val="28"/>
          <w:szCs w:val="28"/>
          <w:lang w:val="nl-NL"/>
        </w:rPr>
        <w:t>Meepraten over regels</w:t>
      </w:r>
      <w:r>
        <w:rPr>
          <w:rFonts w:ascii="Arial" w:hAnsi="Arial" w:cs="Arial"/>
          <w:sz w:val="28"/>
          <w:szCs w:val="28"/>
          <w:lang w:val="nl-NL"/>
        </w:rPr>
        <w:t xml:space="preserve"> -&gt; </w:t>
      </w:r>
      <w:r w:rsidRPr="00187510">
        <w:rPr>
          <w:rFonts w:ascii="Arial" w:hAnsi="Arial" w:cs="Arial"/>
          <w:sz w:val="28"/>
          <w:szCs w:val="28"/>
          <w:lang w:val="nl-NL"/>
        </w:rPr>
        <w:t>Leden kunnen voorstellen doen</w:t>
      </w:r>
      <w:r>
        <w:rPr>
          <w:rFonts w:ascii="Arial" w:hAnsi="Arial" w:cs="Arial"/>
          <w:sz w:val="28"/>
          <w:szCs w:val="28"/>
          <w:lang w:val="nl-NL"/>
        </w:rPr>
        <w:t>.</w:t>
      </w:r>
      <w:r w:rsidRPr="00187510">
        <w:rPr>
          <w:rFonts w:ascii="Arial" w:hAnsi="Arial" w:cs="Arial"/>
          <w:sz w:val="28"/>
          <w:szCs w:val="28"/>
          <w:lang w:val="nl-NL"/>
        </w:rPr>
        <w:br/>
      </w:r>
      <w:r>
        <w:rPr>
          <w:rFonts w:ascii="Arial" w:hAnsi="Arial" w:cs="Arial"/>
          <w:sz w:val="28"/>
          <w:szCs w:val="28"/>
          <w:lang w:val="nl-NL"/>
        </w:rPr>
        <w:t>- Groepen</w:t>
      </w:r>
      <w:r w:rsidRPr="00187510">
        <w:rPr>
          <w:rFonts w:ascii="Arial" w:hAnsi="Arial" w:cs="Arial"/>
          <w:sz w:val="28"/>
          <w:szCs w:val="28"/>
          <w:lang w:val="nl-NL"/>
        </w:rPr>
        <w:t xml:space="preserve"> voelen zich meer verantwoordelijk als zij mogen meebeslissen over regels</w:t>
      </w:r>
      <w:r>
        <w:rPr>
          <w:rFonts w:ascii="Arial" w:hAnsi="Arial" w:cs="Arial"/>
          <w:sz w:val="28"/>
          <w:szCs w:val="28"/>
          <w:lang w:val="nl-NL"/>
        </w:rPr>
        <w:t>.</w:t>
      </w:r>
      <w:r w:rsidRPr="00187510">
        <w:rPr>
          <w:rFonts w:ascii="Arial" w:hAnsi="Arial" w:cs="Arial"/>
          <w:sz w:val="28"/>
          <w:szCs w:val="28"/>
          <w:lang w:val="nl-NL"/>
        </w:rPr>
        <w:br/>
      </w:r>
      <w:r>
        <w:rPr>
          <w:rFonts w:ascii="Arial" w:hAnsi="Arial" w:cs="Arial"/>
          <w:sz w:val="28"/>
          <w:szCs w:val="28"/>
          <w:lang w:val="nl-NL"/>
        </w:rPr>
        <w:t>- M</w:t>
      </w:r>
      <w:r w:rsidRPr="00187510">
        <w:rPr>
          <w:rFonts w:ascii="Arial" w:hAnsi="Arial" w:cs="Arial"/>
          <w:sz w:val="28"/>
          <w:szCs w:val="28"/>
          <w:lang w:val="nl-NL"/>
        </w:rPr>
        <w:t>eer betrokkenhei</w:t>
      </w:r>
      <w:r w:rsidR="007A14BE">
        <w:rPr>
          <w:rFonts w:ascii="Arial" w:hAnsi="Arial" w:cs="Arial"/>
          <w:sz w:val="28"/>
          <w:szCs w:val="28"/>
          <w:lang w:val="nl-NL"/>
        </w:rPr>
        <w:t>d.</w:t>
      </w:r>
      <w:r w:rsidRPr="00187510">
        <w:rPr>
          <w:rFonts w:ascii="Arial" w:hAnsi="Arial" w:cs="Arial"/>
          <w:sz w:val="28"/>
          <w:szCs w:val="28"/>
          <w:lang w:val="nl-NL"/>
        </w:rPr>
        <w:br/>
      </w:r>
      <w:r>
        <w:rPr>
          <w:rFonts w:ascii="Arial" w:hAnsi="Arial" w:cs="Arial"/>
          <w:sz w:val="28"/>
          <w:szCs w:val="28"/>
          <w:lang w:val="nl-NL"/>
        </w:rPr>
        <w:t xml:space="preserve">- </w:t>
      </w:r>
      <w:r w:rsidRPr="00187510">
        <w:rPr>
          <w:rFonts w:ascii="Arial" w:hAnsi="Arial" w:cs="Arial"/>
          <w:sz w:val="28"/>
          <w:szCs w:val="28"/>
          <w:lang w:val="nl-NL"/>
        </w:rPr>
        <w:t>Voorstellen kunnen leiden tot betere en eerlijkere afspraken</w:t>
      </w:r>
      <w:r w:rsidR="007A14BE">
        <w:rPr>
          <w:rFonts w:ascii="Arial" w:hAnsi="Arial" w:cs="Arial"/>
          <w:sz w:val="28"/>
          <w:szCs w:val="28"/>
          <w:lang w:val="nl-NL"/>
        </w:rPr>
        <w:t>.</w:t>
      </w:r>
      <w:r w:rsidRPr="00187510">
        <w:rPr>
          <w:rFonts w:ascii="Arial" w:hAnsi="Arial" w:cs="Arial"/>
          <w:sz w:val="28"/>
          <w:szCs w:val="28"/>
          <w:lang w:val="nl-NL"/>
        </w:rPr>
        <w:br/>
      </w:r>
      <w:r>
        <w:rPr>
          <w:rFonts w:ascii="Arial" w:hAnsi="Arial" w:cs="Arial"/>
          <w:sz w:val="28"/>
          <w:szCs w:val="28"/>
          <w:lang w:val="nl-NL"/>
        </w:rPr>
        <w:t xml:space="preserve">- </w:t>
      </w:r>
      <w:r w:rsidRPr="00187510">
        <w:rPr>
          <w:rFonts w:ascii="Arial" w:hAnsi="Arial" w:cs="Arial"/>
          <w:sz w:val="28"/>
          <w:szCs w:val="28"/>
          <w:lang w:val="nl-NL"/>
        </w:rPr>
        <w:t>Iedereen kan zijn of haar perspectief inbrengen</w:t>
      </w:r>
      <w:r w:rsidR="007A14BE">
        <w:rPr>
          <w:rFonts w:ascii="Arial" w:hAnsi="Arial" w:cs="Arial"/>
          <w:sz w:val="28"/>
          <w:szCs w:val="28"/>
          <w:lang w:val="nl-NL"/>
        </w:rPr>
        <w:t>.</w:t>
      </w:r>
      <w:r w:rsidRPr="00187510">
        <w:rPr>
          <w:rFonts w:ascii="Arial" w:hAnsi="Arial" w:cs="Arial"/>
          <w:sz w:val="28"/>
          <w:szCs w:val="28"/>
          <w:lang w:val="nl-NL"/>
        </w:rPr>
        <w:br/>
      </w:r>
      <w:r>
        <w:rPr>
          <w:rFonts w:ascii="Arial" w:hAnsi="Arial" w:cs="Arial"/>
          <w:sz w:val="28"/>
          <w:szCs w:val="28"/>
          <w:lang w:val="nl-NL"/>
        </w:rPr>
        <w:t xml:space="preserve">- </w:t>
      </w:r>
      <w:r w:rsidRPr="00187510">
        <w:rPr>
          <w:rFonts w:ascii="Arial" w:hAnsi="Arial" w:cs="Arial"/>
          <w:sz w:val="28"/>
          <w:szCs w:val="28"/>
          <w:lang w:val="nl-NL"/>
        </w:rPr>
        <w:t xml:space="preserve">Het helpt om problemen </w:t>
      </w:r>
      <w:r w:rsidR="007A14BE">
        <w:rPr>
          <w:rFonts w:ascii="Arial" w:hAnsi="Arial" w:cs="Arial"/>
          <w:sz w:val="28"/>
          <w:szCs w:val="28"/>
          <w:lang w:val="nl-NL"/>
        </w:rPr>
        <w:t>voorkomen,</w:t>
      </w:r>
      <w:r w:rsidRPr="00187510">
        <w:rPr>
          <w:rFonts w:ascii="Arial" w:hAnsi="Arial" w:cs="Arial"/>
          <w:sz w:val="28"/>
          <w:szCs w:val="28"/>
          <w:lang w:val="nl-NL"/>
        </w:rPr>
        <w:t xml:space="preserve"> bespreken en op te lossen</w:t>
      </w:r>
      <w:r w:rsidR="007A14BE">
        <w:rPr>
          <w:rFonts w:ascii="Arial" w:hAnsi="Arial" w:cs="Arial"/>
          <w:sz w:val="28"/>
          <w:szCs w:val="28"/>
          <w:lang w:val="nl-NL"/>
        </w:rPr>
        <w:t>.</w:t>
      </w:r>
    </w:p>
    <w:p w14:paraId="49CE0329" w14:textId="648C5E23" w:rsidR="00187510" w:rsidRPr="00187510" w:rsidRDefault="00187510" w:rsidP="00187510">
      <w:pPr>
        <w:ind w:left="426" w:right="292"/>
        <w:rPr>
          <w:rFonts w:ascii="Arial" w:hAnsi="Arial" w:cs="Arial"/>
          <w:sz w:val="28"/>
          <w:szCs w:val="28"/>
          <w:lang w:val="nl-NL"/>
        </w:rPr>
      </w:pPr>
      <w:r w:rsidRPr="00187510">
        <w:rPr>
          <w:rFonts w:ascii="Arial" w:hAnsi="Arial" w:cs="Arial"/>
          <w:sz w:val="28"/>
          <w:szCs w:val="28"/>
          <w:lang w:val="nl-NL"/>
        </w:rPr>
        <w:br/>
        <w:t>Gedragsregels</w:t>
      </w:r>
      <w:r w:rsidRPr="00187510">
        <w:rPr>
          <w:rFonts w:ascii="Arial" w:hAnsi="Arial" w:cs="Arial"/>
          <w:sz w:val="28"/>
          <w:szCs w:val="28"/>
          <w:lang w:val="nl-NL"/>
        </w:rPr>
        <w:br/>
      </w:r>
      <w:r>
        <w:rPr>
          <w:rFonts w:ascii="Arial" w:hAnsi="Arial" w:cs="Arial"/>
          <w:sz w:val="28"/>
          <w:szCs w:val="28"/>
          <w:lang w:val="nl-NL"/>
        </w:rPr>
        <w:t xml:space="preserve">- </w:t>
      </w:r>
      <w:r w:rsidR="007A14BE">
        <w:rPr>
          <w:rFonts w:ascii="Arial" w:hAnsi="Arial" w:cs="Arial"/>
          <w:sz w:val="28"/>
          <w:szCs w:val="28"/>
          <w:lang w:val="nl-NL"/>
        </w:rPr>
        <w:t>Voorkomt</w:t>
      </w:r>
      <w:r w:rsidR="007A14BE" w:rsidRPr="00187510">
        <w:rPr>
          <w:rFonts w:ascii="Arial" w:hAnsi="Arial" w:cs="Arial"/>
          <w:sz w:val="28"/>
          <w:szCs w:val="28"/>
          <w:lang w:val="nl-NL"/>
        </w:rPr>
        <w:t xml:space="preserve"> misverstanden en conflicten</w:t>
      </w:r>
      <w:r w:rsidR="007A14BE">
        <w:rPr>
          <w:rFonts w:ascii="Arial" w:hAnsi="Arial" w:cs="Arial"/>
          <w:sz w:val="28"/>
          <w:szCs w:val="28"/>
          <w:lang w:val="nl-NL"/>
        </w:rPr>
        <w:t>.</w:t>
      </w:r>
      <w:r w:rsidRPr="00187510">
        <w:rPr>
          <w:rFonts w:ascii="Arial" w:hAnsi="Arial" w:cs="Arial"/>
          <w:sz w:val="28"/>
          <w:szCs w:val="28"/>
          <w:lang w:val="nl-NL"/>
        </w:rPr>
        <w:br/>
      </w:r>
      <w:r>
        <w:rPr>
          <w:rFonts w:ascii="Arial" w:hAnsi="Arial" w:cs="Arial"/>
          <w:sz w:val="28"/>
          <w:szCs w:val="28"/>
          <w:lang w:val="nl-NL"/>
        </w:rPr>
        <w:t xml:space="preserve">- </w:t>
      </w:r>
      <w:r w:rsidRPr="00187510">
        <w:rPr>
          <w:rFonts w:ascii="Arial" w:hAnsi="Arial" w:cs="Arial"/>
          <w:sz w:val="28"/>
          <w:szCs w:val="28"/>
          <w:lang w:val="nl-NL"/>
        </w:rPr>
        <w:t>Respect</w:t>
      </w:r>
      <w:r>
        <w:rPr>
          <w:rFonts w:ascii="Arial" w:hAnsi="Arial" w:cs="Arial"/>
          <w:sz w:val="28"/>
          <w:szCs w:val="28"/>
          <w:lang w:val="nl-NL"/>
        </w:rPr>
        <w:t xml:space="preserve"> </w:t>
      </w:r>
      <w:r w:rsidRPr="00187510">
        <w:rPr>
          <w:rFonts w:ascii="Arial" w:hAnsi="Arial" w:cs="Arial"/>
          <w:sz w:val="28"/>
          <w:szCs w:val="28"/>
          <w:lang w:val="nl-NL"/>
        </w:rPr>
        <w:t>is belangrijk voor</w:t>
      </w:r>
      <w:r w:rsidR="007A14BE">
        <w:rPr>
          <w:rFonts w:ascii="Arial" w:hAnsi="Arial" w:cs="Arial"/>
          <w:sz w:val="28"/>
          <w:szCs w:val="28"/>
          <w:lang w:val="nl-NL"/>
        </w:rPr>
        <w:t xml:space="preserve"> </w:t>
      </w:r>
      <w:r w:rsidRPr="00187510">
        <w:rPr>
          <w:rFonts w:ascii="Arial" w:hAnsi="Arial" w:cs="Arial"/>
          <w:sz w:val="28"/>
          <w:szCs w:val="28"/>
          <w:lang w:val="nl-NL"/>
        </w:rPr>
        <w:t>goede samenwerking</w:t>
      </w:r>
      <w:r>
        <w:rPr>
          <w:rFonts w:ascii="Arial" w:hAnsi="Arial" w:cs="Arial"/>
          <w:sz w:val="28"/>
          <w:szCs w:val="28"/>
          <w:lang w:val="nl-NL"/>
        </w:rPr>
        <w:t>.</w:t>
      </w:r>
      <w:r w:rsidRPr="00187510">
        <w:rPr>
          <w:rFonts w:ascii="Arial" w:hAnsi="Arial" w:cs="Arial"/>
          <w:sz w:val="28"/>
          <w:szCs w:val="28"/>
          <w:lang w:val="nl-NL"/>
        </w:rPr>
        <w:br/>
      </w:r>
      <w:r>
        <w:rPr>
          <w:rFonts w:ascii="Arial" w:hAnsi="Arial" w:cs="Arial"/>
          <w:sz w:val="28"/>
          <w:szCs w:val="28"/>
          <w:lang w:val="nl-NL"/>
        </w:rPr>
        <w:t xml:space="preserve">- </w:t>
      </w:r>
      <w:r w:rsidRPr="00187510">
        <w:rPr>
          <w:rFonts w:ascii="Arial" w:hAnsi="Arial" w:cs="Arial"/>
          <w:sz w:val="28"/>
          <w:szCs w:val="28"/>
          <w:lang w:val="nl-NL"/>
        </w:rPr>
        <w:t xml:space="preserve">Afspraken zorgen voor duidelijkheid </w:t>
      </w:r>
      <w:r w:rsidR="007A14BE">
        <w:rPr>
          <w:rFonts w:ascii="Arial" w:hAnsi="Arial" w:cs="Arial"/>
          <w:sz w:val="28"/>
          <w:szCs w:val="28"/>
          <w:lang w:val="nl-NL"/>
        </w:rPr>
        <w:t>-&gt;</w:t>
      </w:r>
      <w:r w:rsidRPr="00187510">
        <w:rPr>
          <w:rFonts w:ascii="Arial" w:hAnsi="Arial" w:cs="Arial"/>
          <w:sz w:val="28"/>
          <w:szCs w:val="28"/>
          <w:lang w:val="nl-NL"/>
        </w:rPr>
        <w:t xml:space="preserve"> wat</w:t>
      </w:r>
      <w:r w:rsidR="007A14BE">
        <w:rPr>
          <w:rFonts w:ascii="Arial" w:hAnsi="Arial" w:cs="Arial"/>
          <w:sz w:val="28"/>
          <w:szCs w:val="28"/>
          <w:lang w:val="nl-NL"/>
        </w:rPr>
        <w:t xml:space="preserve"> kan</w:t>
      </w:r>
      <w:r w:rsidRPr="00187510">
        <w:rPr>
          <w:rFonts w:ascii="Arial" w:hAnsi="Arial" w:cs="Arial"/>
          <w:sz w:val="28"/>
          <w:szCs w:val="28"/>
          <w:lang w:val="nl-NL"/>
        </w:rPr>
        <w:t xml:space="preserve"> wel en </w:t>
      </w:r>
      <w:r w:rsidR="007A14BE">
        <w:rPr>
          <w:rFonts w:ascii="Arial" w:hAnsi="Arial" w:cs="Arial"/>
          <w:sz w:val="28"/>
          <w:szCs w:val="28"/>
          <w:lang w:val="nl-NL"/>
        </w:rPr>
        <w:t xml:space="preserve">wak kan </w:t>
      </w:r>
      <w:r w:rsidRPr="00187510">
        <w:rPr>
          <w:rFonts w:ascii="Arial" w:hAnsi="Arial" w:cs="Arial"/>
          <w:sz w:val="28"/>
          <w:szCs w:val="28"/>
          <w:lang w:val="nl-NL"/>
        </w:rPr>
        <w:t>nie</w:t>
      </w:r>
      <w:r w:rsidR="007A14BE">
        <w:rPr>
          <w:rFonts w:ascii="Arial" w:hAnsi="Arial" w:cs="Arial"/>
          <w:sz w:val="28"/>
          <w:szCs w:val="28"/>
          <w:lang w:val="nl-NL"/>
        </w:rPr>
        <w:t>t</w:t>
      </w:r>
      <w:r>
        <w:rPr>
          <w:rFonts w:ascii="Arial" w:hAnsi="Arial" w:cs="Arial"/>
          <w:sz w:val="28"/>
          <w:szCs w:val="28"/>
          <w:lang w:val="nl-NL"/>
        </w:rPr>
        <w:t>.</w:t>
      </w:r>
      <w:r w:rsidRPr="00187510">
        <w:rPr>
          <w:rFonts w:ascii="Arial" w:hAnsi="Arial" w:cs="Arial"/>
          <w:sz w:val="28"/>
          <w:szCs w:val="28"/>
          <w:lang w:val="nl-NL"/>
        </w:rPr>
        <w:br/>
      </w:r>
      <w:r>
        <w:rPr>
          <w:rFonts w:ascii="Arial" w:hAnsi="Arial" w:cs="Arial"/>
          <w:sz w:val="28"/>
          <w:szCs w:val="28"/>
          <w:lang w:val="nl-NL"/>
        </w:rPr>
        <w:t xml:space="preserve">- </w:t>
      </w:r>
      <w:r w:rsidRPr="00187510">
        <w:rPr>
          <w:rFonts w:ascii="Arial" w:hAnsi="Arial" w:cs="Arial"/>
          <w:sz w:val="28"/>
          <w:szCs w:val="28"/>
          <w:lang w:val="nl-NL"/>
        </w:rPr>
        <w:t>Gedragsregels dragen bij aan een veilige en fijne werkomgeving</w:t>
      </w:r>
      <w:r>
        <w:rPr>
          <w:rFonts w:ascii="Arial" w:hAnsi="Arial" w:cs="Arial"/>
          <w:sz w:val="28"/>
          <w:szCs w:val="28"/>
          <w:lang w:val="nl-NL"/>
        </w:rPr>
        <w:t>.</w:t>
      </w:r>
      <w:r w:rsidRPr="00187510">
        <w:rPr>
          <w:rFonts w:ascii="Arial" w:hAnsi="Arial" w:cs="Arial"/>
          <w:sz w:val="28"/>
          <w:szCs w:val="28"/>
          <w:lang w:val="nl-NL"/>
        </w:rPr>
        <w:br/>
      </w:r>
    </w:p>
    <w:p w14:paraId="0D865EC5" w14:textId="77777777" w:rsidR="00187510" w:rsidRPr="00187510" w:rsidRDefault="00187510" w:rsidP="00187510">
      <w:pPr>
        <w:ind w:left="426"/>
        <w:rPr>
          <w:rFonts w:ascii="Arial" w:hAnsi="Arial" w:cs="Arial"/>
          <w:sz w:val="28"/>
          <w:szCs w:val="28"/>
          <w:lang w:val="nl-NL"/>
        </w:rPr>
      </w:pPr>
      <w:r w:rsidRPr="00187510">
        <w:rPr>
          <w:rFonts w:ascii="Arial" w:hAnsi="Arial" w:cs="Arial"/>
          <w:sz w:val="28"/>
          <w:szCs w:val="28"/>
          <w:lang w:val="nl-NL"/>
        </w:rPr>
        <w:br w:type="page"/>
      </w:r>
    </w:p>
    <w:p w14:paraId="3807B96F" w14:textId="572D0883" w:rsidR="00187510" w:rsidRPr="00187510" w:rsidRDefault="00187510" w:rsidP="00187510">
      <w:pPr>
        <w:tabs>
          <w:tab w:val="center" w:pos="5391"/>
          <w:tab w:val="left" w:pos="7168"/>
        </w:tabs>
        <w:spacing w:line="360" w:lineRule="auto"/>
        <w:rPr>
          <w:rFonts w:asciiTheme="majorHAnsi" w:hAnsiTheme="majorHAnsi"/>
          <w:b/>
          <w:color w:val="476166" w:themeColor="accent1"/>
          <w:sz w:val="52"/>
          <w:szCs w:val="52"/>
          <w:lang w:val="nl-NL"/>
        </w:rPr>
      </w:pPr>
      <w:r>
        <w:rPr>
          <w:rFonts w:asciiTheme="majorHAnsi" w:hAnsiTheme="majorHAnsi"/>
          <w:b/>
          <w:color w:val="476166" w:themeColor="accent1"/>
          <w:sz w:val="52"/>
          <w:szCs w:val="52"/>
          <w:lang w:val="nl-NL"/>
        </w:rPr>
        <w:lastRenderedPageBreak/>
        <w:tab/>
      </w:r>
      <w:r w:rsidRPr="00187510">
        <w:rPr>
          <w:rFonts w:asciiTheme="majorHAnsi" w:hAnsiTheme="majorHAnsi"/>
          <w:b/>
          <w:color w:val="476166" w:themeColor="accent1"/>
          <w:sz w:val="52"/>
          <w:szCs w:val="52"/>
          <w:lang w:val="nl-NL"/>
        </w:rPr>
        <w:t>Verfijning</w:t>
      </w:r>
      <w:r>
        <w:rPr>
          <w:rFonts w:asciiTheme="majorHAnsi" w:hAnsiTheme="majorHAnsi"/>
          <w:b/>
          <w:color w:val="476166" w:themeColor="accent1"/>
          <w:sz w:val="52"/>
          <w:szCs w:val="52"/>
          <w:lang w:val="nl-NL"/>
        </w:rPr>
        <w:tab/>
      </w:r>
    </w:p>
    <w:p w14:paraId="40098851" w14:textId="77777777" w:rsidR="0062710C" w:rsidRPr="007A14BE" w:rsidRDefault="0062710C" w:rsidP="0062710C">
      <w:pPr>
        <w:rPr>
          <w:rFonts w:ascii="Arial" w:hAnsi="Arial" w:cs="Arial"/>
          <w:b/>
          <w:bCs/>
          <w:sz w:val="26"/>
          <w:szCs w:val="26"/>
          <w:lang w:val="en-NL"/>
        </w:rPr>
      </w:pPr>
      <w:r w:rsidRPr="007A14BE">
        <w:rPr>
          <w:rFonts w:ascii="Arial" w:hAnsi="Arial" w:cs="Arial"/>
          <w:b/>
          <w:bCs/>
          <w:sz w:val="26"/>
          <w:szCs w:val="26"/>
          <w:lang w:val="en-NL"/>
        </w:rPr>
        <w:t>Meepraten over regels (gebruikers kunnen voorstellen doen)</w:t>
      </w:r>
    </w:p>
    <w:p w14:paraId="0C6A3B2E" w14:textId="5CC4BABA" w:rsidR="0062710C" w:rsidRPr="007A14BE" w:rsidRDefault="0062710C" w:rsidP="0062710C">
      <w:pPr>
        <w:rPr>
          <w:rFonts w:ascii="Arial" w:hAnsi="Arial" w:cs="Arial"/>
          <w:sz w:val="26"/>
          <w:szCs w:val="26"/>
          <w:lang w:val="en-NL"/>
        </w:rPr>
      </w:pPr>
      <w:r w:rsidRPr="007A14BE">
        <w:rPr>
          <w:rFonts w:ascii="Arial" w:hAnsi="Arial" w:cs="Arial"/>
          <w:sz w:val="26"/>
          <w:szCs w:val="26"/>
          <w:lang w:val="en-NL"/>
        </w:rPr>
        <w:t>Een belangrijk principe binnen DAO’s is dat gebruikers kunnen meedenken over de regels van het systeem waar zij deel</w:t>
      </w:r>
      <w:r w:rsidR="007A14BE">
        <w:rPr>
          <w:rFonts w:ascii="Arial" w:hAnsi="Arial" w:cs="Arial"/>
          <w:sz w:val="26"/>
          <w:szCs w:val="26"/>
          <w:lang w:val="en-NL"/>
        </w:rPr>
        <w:t xml:space="preserve"> van</w:t>
      </w:r>
      <w:r w:rsidRPr="007A14BE">
        <w:rPr>
          <w:rFonts w:ascii="Arial" w:hAnsi="Arial" w:cs="Arial"/>
          <w:sz w:val="26"/>
          <w:szCs w:val="26"/>
          <w:lang w:val="en-NL"/>
        </w:rPr>
        <w:t xml:space="preserve"> uitmaken. In plaats van dat alle regels </w:t>
      </w:r>
      <w:r w:rsidR="007A14BE">
        <w:rPr>
          <w:rFonts w:ascii="Arial" w:hAnsi="Arial" w:cs="Arial"/>
          <w:sz w:val="26"/>
          <w:szCs w:val="26"/>
          <w:lang w:val="en-NL"/>
        </w:rPr>
        <w:t xml:space="preserve">door 1 groep/persoon </w:t>
      </w:r>
      <w:r w:rsidRPr="007A14BE">
        <w:rPr>
          <w:rFonts w:ascii="Arial" w:hAnsi="Arial" w:cs="Arial"/>
          <w:sz w:val="26"/>
          <w:szCs w:val="26"/>
          <w:lang w:val="en-NL"/>
        </w:rPr>
        <w:t>worden bepaald, krijgen leden de mogelijkheid om voorstellen te doen en feedback te geven. Dit vergroot de betrokkenheid en zorgt ervoor dat regels beter aansluiten bij de praktijk.</w:t>
      </w:r>
      <w:r w:rsidR="007A14BE">
        <w:rPr>
          <w:rFonts w:ascii="Arial" w:hAnsi="Arial" w:cs="Arial"/>
          <w:sz w:val="26"/>
          <w:szCs w:val="26"/>
          <w:lang w:val="en-NL"/>
        </w:rPr>
        <w:t xml:space="preserve"> Als dit word t</w:t>
      </w:r>
      <w:r w:rsidRPr="007A14BE">
        <w:rPr>
          <w:rFonts w:ascii="Arial" w:hAnsi="Arial" w:cs="Arial"/>
          <w:sz w:val="26"/>
          <w:szCs w:val="26"/>
          <w:lang w:val="en-NL"/>
        </w:rPr>
        <w:t>oegepast op ons platform betekent dit dat gebruikers mee kunnen praten over regels rondom het aanmaken van een ping</w:t>
      </w:r>
      <w:r w:rsidR="007A14BE">
        <w:rPr>
          <w:rFonts w:ascii="Arial" w:hAnsi="Arial" w:cs="Arial"/>
          <w:sz w:val="26"/>
          <w:szCs w:val="26"/>
          <w:lang w:val="en-NL"/>
        </w:rPr>
        <w:t xml:space="preserve"> en hun gegevens</w:t>
      </w:r>
      <w:r w:rsidRPr="007A14BE">
        <w:rPr>
          <w:rFonts w:ascii="Arial" w:hAnsi="Arial" w:cs="Arial"/>
          <w:sz w:val="26"/>
          <w:szCs w:val="26"/>
          <w:lang w:val="en-NL"/>
        </w:rPr>
        <w:t xml:space="preserve">. Denk hierbij aan welke informatie verplicht is, hoe gemeenschappen worden beschreven of wanneer een ping actief blijft. Omdat het platform </w:t>
      </w:r>
      <w:r w:rsidR="007A14BE">
        <w:rPr>
          <w:rFonts w:ascii="Arial" w:hAnsi="Arial" w:cs="Arial"/>
          <w:sz w:val="26"/>
          <w:szCs w:val="26"/>
          <w:lang w:val="en-NL"/>
        </w:rPr>
        <w:t>voor hun bedoeld is</w:t>
      </w:r>
      <w:r w:rsidRPr="007A14BE">
        <w:rPr>
          <w:rFonts w:ascii="Arial" w:hAnsi="Arial" w:cs="Arial"/>
          <w:sz w:val="26"/>
          <w:szCs w:val="26"/>
          <w:lang w:val="en-NL"/>
        </w:rPr>
        <w:t>, hebben zij vaak waardevolle inzichten in wat wel en niet werkt.</w:t>
      </w:r>
      <w:r w:rsidR="007A14BE">
        <w:rPr>
          <w:rFonts w:ascii="Arial" w:hAnsi="Arial" w:cs="Arial"/>
          <w:sz w:val="26"/>
          <w:szCs w:val="26"/>
          <w:lang w:val="en-NL"/>
        </w:rPr>
        <w:t xml:space="preserve"> </w:t>
      </w:r>
      <w:r w:rsidRPr="007A14BE">
        <w:rPr>
          <w:rFonts w:ascii="Arial" w:hAnsi="Arial" w:cs="Arial"/>
          <w:sz w:val="26"/>
          <w:szCs w:val="26"/>
          <w:lang w:val="en-NL"/>
        </w:rPr>
        <w:t>Door gebruikers te betrekken bij het opstellen of aanpassen van deze regels, voelen zij zich meer verantwoordelijk voor het platform. Dit kan er ook voor zorgen dat mensen zorgvuldiger omgaan met het aanmaken van pings, waardoor het overzicht voor gemeenschapspecialisten en professionals verbetert.</w:t>
      </w:r>
    </w:p>
    <w:p w14:paraId="5A746F0D" w14:textId="0B853020" w:rsidR="007A14BE" w:rsidRPr="007A14BE" w:rsidRDefault="007A14BE" w:rsidP="0062710C">
      <w:pPr>
        <w:rPr>
          <w:rFonts w:ascii="Arial" w:hAnsi="Arial" w:cs="Arial"/>
          <w:sz w:val="26"/>
          <w:szCs w:val="26"/>
          <w:lang w:val="nl-NL"/>
        </w:rPr>
      </w:pPr>
      <w:r w:rsidRPr="007A14BE">
        <w:rPr>
          <w:rFonts w:ascii="Arial" w:hAnsi="Arial" w:cs="Arial"/>
          <w:sz w:val="26"/>
          <w:szCs w:val="26"/>
          <w:lang w:val="nl-NL"/>
        </w:rPr>
        <w:t xml:space="preserve">Het is belangrijk dat </w:t>
      </w:r>
      <w:r>
        <w:rPr>
          <w:rFonts w:ascii="Arial" w:hAnsi="Arial" w:cs="Arial"/>
          <w:sz w:val="26"/>
          <w:szCs w:val="26"/>
          <w:lang w:val="nl-NL"/>
        </w:rPr>
        <w:t xml:space="preserve">het </w:t>
      </w:r>
      <w:r w:rsidRPr="007A14BE">
        <w:rPr>
          <w:rFonts w:ascii="Arial" w:hAnsi="Arial" w:cs="Arial"/>
          <w:sz w:val="26"/>
          <w:szCs w:val="26"/>
          <w:lang w:val="nl-NL"/>
        </w:rPr>
        <w:t xml:space="preserve">duidelijk is hoe voorstellen worden beoordeeld en wie uiteindelijk de knoop doorhakt. In </w:t>
      </w:r>
      <w:proofErr w:type="spellStart"/>
      <w:r w:rsidRPr="007A14BE">
        <w:rPr>
          <w:rFonts w:ascii="Arial" w:hAnsi="Arial" w:cs="Arial"/>
          <w:sz w:val="26"/>
          <w:szCs w:val="26"/>
          <w:lang w:val="nl-NL"/>
        </w:rPr>
        <w:t>DAO’s</w:t>
      </w:r>
      <w:proofErr w:type="spellEnd"/>
      <w:r w:rsidRPr="007A14BE">
        <w:rPr>
          <w:rFonts w:ascii="Arial" w:hAnsi="Arial" w:cs="Arial"/>
          <w:sz w:val="26"/>
          <w:szCs w:val="26"/>
          <w:lang w:val="nl-NL"/>
        </w:rPr>
        <w:t xml:space="preserve"> gebeurt dit vaak via stemmingen of duidelijke regels. Dit voorkomt onduidelijkheid en kan ook op ons platform goed werken.</w:t>
      </w:r>
    </w:p>
    <w:p w14:paraId="57B7D884" w14:textId="77777777" w:rsidR="007A14BE" w:rsidRPr="007A14BE" w:rsidRDefault="007A14BE" w:rsidP="0062710C">
      <w:pPr>
        <w:rPr>
          <w:rFonts w:ascii="Arial" w:hAnsi="Arial" w:cs="Arial"/>
          <w:sz w:val="26"/>
          <w:szCs w:val="26"/>
          <w:lang w:val="nl-NL"/>
        </w:rPr>
      </w:pPr>
    </w:p>
    <w:p w14:paraId="0DECF4C4" w14:textId="77777777" w:rsidR="0062710C" w:rsidRPr="007A14BE" w:rsidRDefault="0062710C" w:rsidP="0062710C">
      <w:pPr>
        <w:rPr>
          <w:rFonts w:ascii="Arial" w:hAnsi="Arial" w:cs="Arial"/>
          <w:b/>
          <w:bCs/>
          <w:sz w:val="26"/>
          <w:szCs w:val="26"/>
          <w:lang w:val="en-NL"/>
        </w:rPr>
      </w:pPr>
      <w:r w:rsidRPr="007A14BE">
        <w:rPr>
          <w:rFonts w:ascii="Arial" w:hAnsi="Arial" w:cs="Arial"/>
          <w:b/>
          <w:bCs/>
          <w:sz w:val="26"/>
          <w:szCs w:val="26"/>
          <w:lang w:val="en-NL"/>
        </w:rPr>
        <w:t>Gedragsregels (afspraken voor gebruik van het platform)</w:t>
      </w:r>
    </w:p>
    <w:p w14:paraId="5676B421" w14:textId="77777777" w:rsidR="0062710C" w:rsidRPr="007A14BE" w:rsidRDefault="0062710C" w:rsidP="0062710C">
      <w:pPr>
        <w:rPr>
          <w:rFonts w:ascii="Arial" w:hAnsi="Arial" w:cs="Arial"/>
          <w:sz w:val="26"/>
          <w:szCs w:val="26"/>
          <w:lang w:val="en-NL"/>
        </w:rPr>
      </w:pPr>
      <w:r w:rsidRPr="007A14BE">
        <w:rPr>
          <w:rFonts w:ascii="Arial" w:hAnsi="Arial" w:cs="Arial"/>
          <w:sz w:val="26"/>
          <w:szCs w:val="26"/>
          <w:lang w:val="en-NL"/>
        </w:rPr>
        <w:t>Naast inspraak zijn duidelijke gedragsregels essentieel. Omdat het platform draait om gemeenschappen en sociale initiatieven, is het belangrijk dat gebruikers respectvol en zorgvuldig omgaan met elkaar en met de informatie die zij delen.</w:t>
      </w:r>
    </w:p>
    <w:p w14:paraId="22E94748" w14:textId="59B9CF34" w:rsidR="0062710C" w:rsidRPr="007A14BE" w:rsidRDefault="0062710C" w:rsidP="0062710C">
      <w:pPr>
        <w:rPr>
          <w:rFonts w:ascii="Arial" w:hAnsi="Arial" w:cs="Arial"/>
          <w:sz w:val="26"/>
          <w:szCs w:val="26"/>
          <w:lang w:val="en-NL"/>
        </w:rPr>
      </w:pPr>
      <w:r w:rsidRPr="007A14BE">
        <w:rPr>
          <w:rFonts w:ascii="Arial" w:hAnsi="Arial" w:cs="Arial"/>
          <w:sz w:val="26"/>
          <w:szCs w:val="26"/>
          <w:lang w:val="en-NL"/>
        </w:rPr>
        <w:t xml:space="preserve">Gedragsregels kunnen bijvoorbeeld vastleggen dat pings geen misleidende informatie mogen </w:t>
      </w:r>
      <w:r w:rsidR="007A14BE">
        <w:rPr>
          <w:rFonts w:ascii="Arial" w:hAnsi="Arial" w:cs="Arial"/>
          <w:sz w:val="26"/>
          <w:szCs w:val="26"/>
          <w:lang w:val="en-NL"/>
        </w:rPr>
        <w:t>hebben</w:t>
      </w:r>
      <w:r w:rsidRPr="007A14BE">
        <w:rPr>
          <w:rFonts w:ascii="Arial" w:hAnsi="Arial" w:cs="Arial"/>
          <w:sz w:val="26"/>
          <w:szCs w:val="26"/>
          <w:lang w:val="en-NL"/>
        </w:rPr>
        <w:t>, dat gemeenschappen op een respectvolle manier worden omschreven en dat het platform niet wordt misbruikt voor spam</w:t>
      </w:r>
      <w:r w:rsidR="007A14BE">
        <w:rPr>
          <w:rFonts w:ascii="Arial" w:hAnsi="Arial" w:cs="Arial"/>
          <w:sz w:val="26"/>
          <w:szCs w:val="26"/>
          <w:lang w:val="en-NL"/>
        </w:rPr>
        <w:t>men</w:t>
      </w:r>
      <w:r w:rsidRPr="007A14BE">
        <w:rPr>
          <w:rFonts w:ascii="Arial" w:hAnsi="Arial" w:cs="Arial"/>
          <w:sz w:val="26"/>
          <w:szCs w:val="26"/>
          <w:lang w:val="en-NL"/>
        </w:rPr>
        <w:t xml:space="preserve"> of commerciële doeleinden. Dit draagt bij aan de betrouwbaarheid van het overzicht dat professionals gebruiken.</w:t>
      </w:r>
    </w:p>
    <w:p w14:paraId="0E7E161C" w14:textId="77D0634C" w:rsidR="0062710C" w:rsidRPr="007A14BE" w:rsidRDefault="0062710C" w:rsidP="0062710C">
      <w:pPr>
        <w:rPr>
          <w:rFonts w:ascii="Arial" w:hAnsi="Arial" w:cs="Arial"/>
          <w:sz w:val="26"/>
          <w:szCs w:val="26"/>
          <w:lang w:val="en-NL"/>
        </w:rPr>
      </w:pPr>
      <w:r w:rsidRPr="007A14BE">
        <w:rPr>
          <w:rFonts w:ascii="Arial" w:hAnsi="Arial" w:cs="Arial"/>
          <w:sz w:val="26"/>
          <w:szCs w:val="26"/>
          <w:lang w:val="en-NL"/>
        </w:rPr>
        <w:t xml:space="preserve">Voor </w:t>
      </w:r>
      <w:r w:rsidR="007A14BE">
        <w:rPr>
          <w:rFonts w:ascii="Arial" w:hAnsi="Arial" w:cs="Arial"/>
          <w:sz w:val="26"/>
          <w:szCs w:val="26"/>
          <w:lang w:val="en-NL"/>
        </w:rPr>
        <w:t>de</w:t>
      </w:r>
      <w:r w:rsidRPr="007A14BE">
        <w:rPr>
          <w:rFonts w:ascii="Arial" w:hAnsi="Arial" w:cs="Arial"/>
          <w:sz w:val="26"/>
          <w:szCs w:val="26"/>
          <w:lang w:val="en-NL"/>
        </w:rPr>
        <w:t xml:space="preserve"> professionals is het belangrijk dat zij kunnen vertrouwen op de juistheid en kwaliteit van de informatie. Duidelijke gedragsregels helpen om verwachtingen te </w:t>
      </w:r>
      <w:r w:rsidR="007A14BE">
        <w:rPr>
          <w:rFonts w:ascii="Arial" w:hAnsi="Arial" w:cs="Arial"/>
          <w:sz w:val="26"/>
          <w:szCs w:val="26"/>
          <w:lang w:val="en-NL"/>
        </w:rPr>
        <w:t>creeeren</w:t>
      </w:r>
      <w:r w:rsidRPr="007A14BE">
        <w:rPr>
          <w:rFonts w:ascii="Arial" w:hAnsi="Arial" w:cs="Arial"/>
          <w:sz w:val="26"/>
          <w:szCs w:val="26"/>
          <w:lang w:val="en-NL"/>
        </w:rPr>
        <w:t xml:space="preserve"> en maken het mogelijk om pings aan te passen of te verwijderen wanneer deze niet aan de afspraken voldoen.</w:t>
      </w:r>
      <w:r w:rsidR="007A14BE">
        <w:rPr>
          <w:rFonts w:ascii="Arial" w:hAnsi="Arial" w:cs="Arial"/>
          <w:sz w:val="26"/>
          <w:szCs w:val="26"/>
          <w:lang w:val="en-NL"/>
        </w:rPr>
        <w:t xml:space="preserve"> </w:t>
      </w:r>
      <w:r w:rsidRPr="007A14BE">
        <w:rPr>
          <w:rFonts w:ascii="Arial" w:hAnsi="Arial" w:cs="Arial"/>
          <w:sz w:val="26"/>
          <w:szCs w:val="26"/>
          <w:lang w:val="en-NL"/>
        </w:rPr>
        <w:t>In veel DAO’s worden gedragsregels vastgelegd in een code of conduct. Op ons platform kan dit bijvoorbeeld worden vertaald naar duidelijke richtlijnen die zichtbaar zijn bij het aanmaken van een ping.</w:t>
      </w:r>
    </w:p>
    <w:p w14:paraId="7BD86E95" w14:textId="77777777" w:rsidR="00187510" w:rsidRPr="0062710C" w:rsidRDefault="00187510" w:rsidP="0062710C">
      <w:pPr>
        <w:rPr>
          <w:lang w:val="en-NL"/>
        </w:rPr>
      </w:pPr>
    </w:p>
    <w:p w14:paraId="561D87F5" w14:textId="77777777" w:rsidR="00187510" w:rsidRDefault="00187510" w:rsidP="0062710C">
      <w:pPr>
        <w:rPr>
          <w:lang w:val="nl-NL"/>
        </w:rPr>
      </w:pPr>
      <w:r>
        <w:rPr>
          <w:lang w:val="nl-NL"/>
        </w:rPr>
        <w:br w:type="page"/>
      </w:r>
    </w:p>
    <w:p w14:paraId="3D032971" w14:textId="22A0188F" w:rsidR="00187510" w:rsidRDefault="00187510" w:rsidP="00187510">
      <w:pPr>
        <w:jc w:val="center"/>
        <w:rPr>
          <w:rFonts w:asciiTheme="majorHAnsi" w:hAnsiTheme="majorHAnsi"/>
          <w:b/>
          <w:color w:val="476166" w:themeColor="accent1"/>
          <w:sz w:val="52"/>
          <w:szCs w:val="52"/>
          <w:lang w:val="nl-NL"/>
        </w:rPr>
      </w:pPr>
      <w:r w:rsidRPr="00187510">
        <w:rPr>
          <w:rFonts w:asciiTheme="majorHAnsi" w:hAnsiTheme="majorHAnsi"/>
          <w:b/>
          <w:color w:val="476166" w:themeColor="accent1"/>
          <w:sz w:val="52"/>
          <w:szCs w:val="52"/>
          <w:lang w:val="nl-NL"/>
        </w:rPr>
        <w:lastRenderedPageBreak/>
        <w:t>Reflectie en conclusie</w:t>
      </w:r>
    </w:p>
    <w:p w14:paraId="64BBAA57" w14:textId="77777777" w:rsidR="00D90D75" w:rsidRDefault="00D90D75" w:rsidP="00D90D75">
      <w:pPr>
        <w:rPr>
          <w:rFonts w:asciiTheme="majorHAnsi" w:hAnsiTheme="majorHAnsi"/>
          <w:b/>
          <w:color w:val="476166" w:themeColor="accent1"/>
          <w:sz w:val="52"/>
          <w:szCs w:val="52"/>
          <w:lang w:val="nl-NL"/>
        </w:rPr>
      </w:pPr>
    </w:p>
    <w:p w14:paraId="49EE8016" w14:textId="2EFCC395" w:rsidR="00D90D75" w:rsidRPr="00D90D75" w:rsidRDefault="00D90D75" w:rsidP="00D90D75">
      <w:pPr>
        <w:rPr>
          <w:rFonts w:ascii="Arial" w:hAnsi="Arial" w:cs="Arial"/>
          <w:bCs/>
          <w:color w:val="000000" w:themeColor="text1"/>
          <w:sz w:val="26"/>
          <w:szCs w:val="26"/>
          <w:lang w:val="nl-NL"/>
        </w:rPr>
      </w:pPr>
      <w:r w:rsidRPr="00D90D75">
        <w:rPr>
          <w:rFonts w:ascii="Arial" w:hAnsi="Arial" w:cs="Arial"/>
          <w:bCs/>
          <w:color w:val="000000" w:themeColor="text1"/>
          <w:sz w:val="26"/>
          <w:szCs w:val="26"/>
          <w:lang w:val="nl-NL"/>
        </w:rPr>
        <w:t xml:space="preserve">Door dit onderzoek ben ik me meer gaan realiseren hoe groot de invloed van regels </w:t>
      </w:r>
      <w:r>
        <w:rPr>
          <w:rFonts w:ascii="Arial" w:hAnsi="Arial" w:cs="Arial"/>
          <w:bCs/>
          <w:color w:val="000000" w:themeColor="text1"/>
          <w:sz w:val="26"/>
          <w:szCs w:val="26"/>
          <w:lang w:val="nl-NL"/>
        </w:rPr>
        <w:t>zijn</w:t>
      </w:r>
      <w:r w:rsidRPr="00D90D75">
        <w:rPr>
          <w:rFonts w:ascii="Arial" w:hAnsi="Arial" w:cs="Arial"/>
          <w:bCs/>
          <w:color w:val="000000" w:themeColor="text1"/>
          <w:sz w:val="26"/>
          <w:szCs w:val="26"/>
          <w:lang w:val="nl-NL"/>
        </w:rPr>
        <w:t xml:space="preserve"> op hoe mensen een platform gebruiken. In eerste instantie dacht ik vooral aan functionaliteiten, zoals het kunnen maken van een ping. Nu zie ik dat duidelijke afspraken en inspraak </w:t>
      </w:r>
      <w:r>
        <w:rPr>
          <w:rFonts w:ascii="Arial" w:hAnsi="Arial" w:cs="Arial"/>
          <w:bCs/>
          <w:color w:val="000000" w:themeColor="text1"/>
          <w:sz w:val="26"/>
          <w:szCs w:val="26"/>
          <w:lang w:val="nl-NL"/>
        </w:rPr>
        <w:t xml:space="preserve">eigenlijk </w:t>
      </w:r>
      <w:r w:rsidRPr="00D90D75">
        <w:rPr>
          <w:rFonts w:ascii="Arial" w:hAnsi="Arial" w:cs="Arial"/>
          <w:bCs/>
          <w:color w:val="000000" w:themeColor="text1"/>
          <w:sz w:val="26"/>
          <w:szCs w:val="26"/>
          <w:lang w:val="nl-NL"/>
        </w:rPr>
        <w:t xml:space="preserve">minstens zo belangrijk zijn om het platform goed te laten werken. Mijn manier van denken is daardoor veranderd: </w:t>
      </w:r>
      <w:r>
        <w:rPr>
          <w:rFonts w:ascii="Arial" w:hAnsi="Arial" w:cs="Arial"/>
          <w:bCs/>
          <w:color w:val="000000" w:themeColor="text1"/>
          <w:sz w:val="26"/>
          <w:szCs w:val="26"/>
          <w:lang w:val="nl-NL"/>
        </w:rPr>
        <w:t xml:space="preserve">dat </w:t>
      </w:r>
      <w:r w:rsidRPr="00D90D75">
        <w:rPr>
          <w:rFonts w:ascii="Arial" w:hAnsi="Arial" w:cs="Arial"/>
          <w:bCs/>
          <w:color w:val="000000" w:themeColor="text1"/>
          <w:sz w:val="26"/>
          <w:szCs w:val="26"/>
          <w:lang w:val="nl-NL"/>
        </w:rPr>
        <w:t>niet alleen de techniek telt, maar vooral ook hoe mensen met elkaar omgaan.</w:t>
      </w:r>
      <w:r>
        <w:rPr>
          <w:rFonts w:ascii="Arial" w:hAnsi="Arial" w:cs="Arial"/>
          <w:bCs/>
          <w:color w:val="000000" w:themeColor="text1"/>
          <w:sz w:val="26"/>
          <w:szCs w:val="26"/>
          <w:lang w:val="nl-NL"/>
        </w:rPr>
        <w:t xml:space="preserve"> </w:t>
      </w:r>
      <w:r w:rsidRPr="00D90D75">
        <w:rPr>
          <w:rFonts w:ascii="Arial" w:hAnsi="Arial" w:cs="Arial"/>
          <w:sz w:val="26"/>
          <w:szCs w:val="26"/>
          <w:lang w:val="nl-NL"/>
        </w:rPr>
        <w:t xml:space="preserve">De principes </w:t>
      </w:r>
      <w:r w:rsidRPr="00D90D75">
        <w:rPr>
          <w:rStyle w:val="Emphasis"/>
          <w:rFonts w:ascii="Arial" w:hAnsi="Arial" w:cs="Arial"/>
          <w:i w:val="0"/>
          <w:iCs w:val="0"/>
          <w:sz w:val="26"/>
          <w:szCs w:val="26"/>
          <w:lang w:val="nl-NL"/>
        </w:rPr>
        <w:t>meepraten over regels</w:t>
      </w:r>
      <w:r w:rsidRPr="00D90D75">
        <w:rPr>
          <w:rFonts w:ascii="Arial" w:hAnsi="Arial" w:cs="Arial"/>
          <w:i/>
          <w:iCs/>
          <w:sz w:val="26"/>
          <w:szCs w:val="26"/>
          <w:lang w:val="nl-NL"/>
        </w:rPr>
        <w:t xml:space="preserve"> </w:t>
      </w:r>
      <w:r w:rsidRPr="001A45F4">
        <w:rPr>
          <w:rFonts w:ascii="Arial" w:hAnsi="Arial" w:cs="Arial"/>
          <w:sz w:val="26"/>
          <w:szCs w:val="26"/>
          <w:lang w:val="nl-NL"/>
        </w:rPr>
        <w:t>en</w:t>
      </w:r>
      <w:r w:rsidRPr="00D90D75">
        <w:rPr>
          <w:rFonts w:ascii="Arial" w:hAnsi="Arial" w:cs="Arial"/>
          <w:i/>
          <w:iCs/>
          <w:sz w:val="26"/>
          <w:szCs w:val="26"/>
          <w:lang w:val="nl-NL"/>
        </w:rPr>
        <w:t xml:space="preserve"> </w:t>
      </w:r>
      <w:r w:rsidRPr="00D90D75">
        <w:rPr>
          <w:rStyle w:val="Emphasis"/>
          <w:rFonts w:ascii="Arial" w:hAnsi="Arial" w:cs="Arial"/>
          <w:i w:val="0"/>
          <w:iCs w:val="0"/>
          <w:sz w:val="26"/>
          <w:szCs w:val="26"/>
          <w:lang w:val="nl-NL"/>
        </w:rPr>
        <w:t>gedragsregels</w:t>
      </w:r>
      <w:r w:rsidRPr="00D90D75">
        <w:rPr>
          <w:rFonts w:ascii="Arial" w:hAnsi="Arial" w:cs="Arial"/>
          <w:sz w:val="26"/>
          <w:szCs w:val="26"/>
          <w:lang w:val="nl-NL"/>
        </w:rPr>
        <w:t xml:space="preserve"> kunnen </w:t>
      </w:r>
      <w:r w:rsidR="001A45F4">
        <w:rPr>
          <w:rFonts w:ascii="Arial" w:hAnsi="Arial" w:cs="Arial"/>
          <w:sz w:val="26"/>
          <w:szCs w:val="26"/>
          <w:lang w:val="nl-NL"/>
        </w:rPr>
        <w:t>helpen</w:t>
      </w:r>
      <w:r w:rsidRPr="00D90D75">
        <w:rPr>
          <w:rFonts w:ascii="Arial" w:hAnsi="Arial" w:cs="Arial"/>
          <w:sz w:val="26"/>
          <w:szCs w:val="26"/>
          <w:lang w:val="nl-NL"/>
        </w:rPr>
        <w:t xml:space="preserve"> </w:t>
      </w:r>
      <w:r w:rsidR="001A45F4">
        <w:rPr>
          <w:rFonts w:ascii="Arial" w:hAnsi="Arial" w:cs="Arial"/>
          <w:sz w:val="26"/>
          <w:szCs w:val="26"/>
          <w:lang w:val="nl-NL"/>
        </w:rPr>
        <w:t>bij</w:t>
      </w:r>
      <w:r w:rsidRPr="00D90D75">
        <w:rPr>
          <w:rFonts w:ascii="Arial" w:hAnsi="Arial" w:cs="Arial"/>
          <w:sz w:val="26"/>
          <w:szCs w:val="26"/>
          <w:lang w:val="nl-NL"/>
        </w:rPr>
        <w:t xml:space="preserve"> een overzichtelijk en betrouwbaar platform. Door gebruikers inspraak te geven voelen zij zich meer betrokken, en door duidelijke gedragsregels blijft het gebruik respectvol en duidelijk. Dit helpt professionals om beter overzicht te krijgen van erfgoedgemeenschappen en maakt het platform prettig</w:t>
      </w:r>
      <w:r w:rsidR="001A45F4">
        <w:rPr>
          <w:rFonts w:ascii="Arial" w:hAnsi="Arial" w:cs="Arial"/>
          <w:sz w:val="26"/>
          <w:szCs w:val="26"/>
          <w:lang w:val="nl-NL"/>
        </w:rPr>
        <w:t xml:space="preserve"> en makkelijk</w:t>
      </w:r>
      <w:r w:rsidRPr="00D90D75">
        <w:rPr>
          <w:rFonts w:ascii="Arial" w:hAnsi="Arial" w:cs="Arial"/>
          <w:sz w:val="26"/>
          <w:szCs w:val="26"/>
          <w:lang w:val="nl-NL"/>
        </w:rPr>
        <w:t xml:space="preserve"> </w:t>
      </w:r>
      <w:r w:rsidR="001A45F4">
        <w:rPr>
          <w:rFonts w:ascii="Arial" w:hAnsi="Arial" w:cs="Arial"/>
          <w:sz w:val="26"/>
          <w:szCs w:val="26"/>
          <w:lang w:val="nl-NL"/>
        </w:rPr>
        <w:t>te</w:t>
      </w:r>
      <w:r w:rsidRPr="00D90D75">
        <w:rPr>
          <w:rFonts w:ascii="Arial" w:hAnsi="Arial" w:cs="Arial"/>
          <w:sz w:val="26"/>
          <w:szCs w:val="26"/>
          <w:lang w:val="nl-NL"/>
        </w:rPr>
        <w:t xml:space="preserve"> gebruik</w:t>
      </w:r>
      <w:r w:rsidR="001A45F4">
        <w:rPr>
          <w:rFonts w:ascii="Arial" w:hAnsi="Arial" w:cs="Arial"/>
          <w:sz w:val="26"/>
          <w:szCs w:val="26"/>
          <w:lang w:val="nl-NL"/>
        </w:rPr>
        <w:t>en</w:t>
      </w:r>
      <w:r w:rsidRPr="00D90D75">
        <w:rPr>
          <w:rFonts w:ascii="Arial" w:hAnsi="Arial" w:cs="Arial"/>
          <w:sz w:val="26"/>
          <w:szCs w:val="26"/>
          <w:lang w:val="nl-NL"/>
        </w:rPr>
        <w:t>.</w:t>
      </w:r>
    </w:p>
    <w:p w14:paraId="75386D38" w14:textId="77777777" w:rsidR="00D90D75" w:rsidRDefault="00D90D75">
      <w:pPr>
        <w:rPr>
          <w:rFonts w:ascii="Arial" w:hAnsi="Arial" w:cs="Arial"/>
          <w:bCs/>
          <w:color w:val="000000" w:themeColor="text1"/>
          <w:sz w:val="26"/>
          <w:szCs w:val="26"/>
          <w:lang w:val="nl-NL"/>
        </w:rPr>
      </w:pPr>
    </w:p>
    <w:p w14:paraId="1F225E1B" w14:textId="77777777" w:rsidR="001A45F4" w:rsidRDefault="001A45F4">
      <w:pPr>
        <w:rPr>
          <w:rFonts w:ascii="Arial" w:hAnsi="Arial" w:cs="Arial"/>
          <w:bCs/>
          <w:color w:val="000000" w:themeColor="text1"/>
          <w:sz w:val="26"/>
          <w:szCs w:val="26"/>
          <w:lang w:val="nl-NL"/>
        </w:rPr>
      </w:pPr>
    </w:p>
    <w:p w14:paraId="613C23EE" w14:textId="77777777" w:rsidR="001A45F4" w:rsidRDefault="001A45F4">
      <w:pPr>
        <w:rPr>
          <w:rFonts w:ascii="Arial" w:hAnsi="Arial" w:cs="Arial"/>
          <w:bCs/>
          <w:color w:val="000000" w:themeColor="text1"/>
          <w:sz w:val="26"/>
          <w:szCs w:val="26"/>
          <w:lang w:val="nl-NL"/>
        </w:rPr>
      </w:pPr>
    </w:p>
    <w:p w14:paraId="0C2AB5F5" w14:textId="77777777" w:rsidR="001A45F4" w:rsidRDefault="001A45F4">
      <w:pPr>
        <w:rPr>
          <w:rFonts w:ascii="Arial" w:hAnsi="Arial" w:cs="Arial"/>
          <w:bCs/>
          <w:color w:val="000000" w:themeColor="text1"/>
          <w:sz w:val="26"/>
          <w:szCs w:val="26"/>
          <w:lang w:val="nl-NL"/>
        </w:rPr>
      </w:pPr>
    </w:p>
    <w:p w14:paraId="70D2AC8B" w14:textId="77777777" w:rsidR="001A45F4" w:rsidRDefault="001A45F4">
      <w:pPr>
        <w:rPr>
          <w:rFonts w:ascii="Arial" w:hAnsi="Arial" w:cs="Arial"/>
          <w:bCs/>
          <w:color w:val="000000" w:themeColor="text1"/>
          <w:sz w:val="26"/>
          <w:szCs w:val="26"/>
          <w:lang w:val="nl-NL"/>
        </w:rPr>
      </w:pPr>
    </w:p>
    <w:p w14:paraId="6DFE3865" w14:textId="77777777" w:rsidR="001A45F4" w:rsidRDefault="001A45F4">
      <w:pPr>
        <w:rPr>
          <w:rFonts w:ascii="Arial" w:hAnsi="Arial" w:cs="Arial"/>
          <w:bCs/>
          <w:color w:val="000000" w:themeColor="text1"/>
          <w:sz w:val="26"/>
          <w:szCs w:val="26"/>
          <w:lang w:val="nl-NL"/>
        </w:rPr>
      </w:pPr>
    </w:p>
    <w:p w14:paraId="70AB4B4F" w14:textId="77777777" w:rsidR="001A45F4" w:rsidRDefault="001A45F4">
      <w:pPr>
        <w:rPr>
          <w:rFonts w:ascii="Arial" w:hAnsi="Arial" w:cs="Arial"/>
          <w:bCs/>
          <w:color w:val="000000" w:themeColor="text1"/>
          <w:sz w:val="26"/>
          <w:szCs w:val="26"/>
          <w:lang w:val="nl-NL"/>
        </w:rPr>
      </w:pPr>
    </w:p>
    <w:p w14:paraId="004FA4B6" w14:textId="77777777" w:rsidR="001A45F4" w:rsidRDefault="001A45F4">
      <w:pPr>
        <w:rPr>
          <w:rFonts w:ascii="Arial" w:hAnsi="Arial" w:cs="Arial"/>
          <w:bCs/>
          <w:color w:val="000000" w:themeColor="text1"/>
          <w:sz w:val="26"/>
          <w:szCs w:val="26"/>
          <w:lang w:val="nl-NL"/>
        </w:rPr>
      </w:pPr>
    </w:p>
    <w:p w14:paraId="4FD8BF45" w14:textId="77777777" w:rsidR="001A45F4" w:rsidRDefault="001A45F4">
      <w:pPr>
        <w:rPr>
          <w:rFonts w:ascii="Arial" w:hAnsi="Arial" w:cs="Arial"/>
          <w:bCs/>
          <w:color w:val="000000" w:themeColor="text1"/>
          <w:sz w:val="26"/>
          <w:szCs w:val="26"/>
          <w:lang w:val="nl-NL"/>
        </w:rPr>
      </w:pPr>
    </w:p>
    <w:p w14:paraId="1A5167ED" w14:textId="77777777" w:rsidR="001A45F4" w:rsidRDefault="001A45F4">
      <w:pPr>
        <w:rPr>
          <w:rFonts w:ascii="Arial" w:hAnsi="Arial" w:cs="Arial"/>
          <w:bCs/>
          <w:color w:val="000000" w:themeColor="text1"/>
          <w:sz w:val="26"/>
          <w:szCs w:val="26"/>
          <w:lang w:val="nl-NL"/>
        </w:rPr>
      </w:pPr>
    </w:p>
    <w:p w14:paraId="43FE8273" w14:textId="77777777" w:rsidR="001A45F4" w:rsidRDefault="001A45F4">
      <w:pPr>
        <w:rPr>
          <w:rFonts w:ascii="Arial" w:hAnsi="Arial" w:cs="Arial"/>
          <w:bCs/>
          <w:color w:val="000000" w:themeColor="text1"/>
          <w:sz w:val="26"/>
          <w:szCs w:val="26"/>
          <w:lang w:val="nl-NL"/>
        </w:rPr>
      </w:pPr>
    </w:p>
    <w:p w14:paraId="30AE0CB6" w14:textId="77777777" w:rsidR="001A45F4" w:rsidRDefault="001A45F4">
      <w:pPr>
        <w:rPr>
          <w:rFonts w:ascii="Arial" w:hAnsi="Arial" w:cs="Arial"/>
          <w:bCs/>
          <w:color w:val="000000" w:themeColor="text1"/>
          <w:sz w:val="26"/>
          <w:szCs w:val="26"/>
          <w:lang w:val="nl-NL"/>
        </w:rPr>
      </w:pPr>
    </w:p>
    <w:p w14:paraId="198EAFEB" w14:textId="77777777" w:rsidR="001A45F4" w:rsidRDefault="001A45F4">
      <w:pPr>
        <w:rPr>
          <w:rFonts w:ascii="Arial" w:hAnsi="Arial" w:cs="Arial"/>
          <w:bCs/>
          <w:color w:val="000000" w:themeColor="text1"/>
          <w:sz w:val="26"/>
          <w:szCs w:val="26"/>
          <w:lang w:val="nl-NL"/>
        </w:rPr>
      </w:pPr>
    </w:p>
    <w:p w14:paraId="14AADB8E" w14:textId="77777777" w:rsidR="001A45F4" w:rsidRDefault="001A45F4">
      <w:pPr>
        <w:rPr>
          <w:rFonts w:ascii="Arial" w:hAnsi="Arial" w:cs="Arial"/>
          <w:bCs/>
          <w:color w:val="000000" w:themeColor="text1"/>
          <w:sz w:val="26"/>
          <w:szCs w:val="26"/>
          <w:lang w:val="nl-NL"/>
        </w:rPr>
      </w:pPr>
    </w:p>
    <w:p w14:paraId="45365135" w14:textId="77777777" w:rsidR="001A45F4" w:rsidRDefault="001A45F4">
      <w:pPr>
        <w:rPr>
          <w:rFonts w:ascii="Arial" w:hAnsi="Arial" w:cs="Arial"/>
          <w:bCs/>
          <w:color w:val="000000" w:themeColor="text1"/>
          <w:sz w:val="26"/>
          <w:szCs w:val="26"/>
          <w:lang w:val="nl-NL"/>
        </w:rPr>
      </w:pPr>
    </w:p>
    <w:p w14:paraId="68D97AE3" w14:textId="77777777" w:rsidR="001A45F4" w:rsidRDefault="001A45F4">
      <w:pPr>
        <w:rPr>
          <w:rFonts w:ascii="Arial" w:hAnsi="Arial" w:cs="Arial"/>
          <w:bCs/>
          <w:color w:val="000000" w:themeColor="text1"/>
          <w:sz w:val="26"/>
          <w:szCs w:val="26"/>
          <w:lang w:val="nl-NL"/>
        </w:rPr>
      </w:pPr>
    </w:p>
    <w:p w14:paraId="5C413FD4" w14:textId="77777777" w:rsidR="001A45F4" w:rsidRDefault="001A45F4">
      <w:pPr>
        <w:rPr>
          <w:rFonts w:ascii="Arial" w:hAnsi="Arial" w:cs="Arial"/>
          <w:bCs/>
          <w:color w:val="000000" w:themeColor="text1"/>
          <w:sz w:val="26"/>
          <w:szCs w:val="26"/>
          <w:lang w:val="nl-NL"/>
        </w:rPr>
      </w:pPr>
    </w:p>
    <w:p w14:paraId="375AABCC" w14:textId="77777777" w:rsidR="001A45F4" w:rsidRDefault="001A45F4">
      <w:pPr>
        <w:rPr>
          <w:rFonts w:ascii="Arial" w:hAnsi="Arial" w:cs="Arial"/>
          <w:bCs/>
          <w:color w:val="000000" w:themeColor="text1"/>
          <w:sz w:val="26"/>
          <w:szCs w:val="26"/>
          <w:lang w:val="nl-NL"/>
        </w:rPr>
      </w:pPr>
    </w:p>
    <w:p w14:paraId="675F5CEA" w14:textId="77777777" w:rsidR="001A45F4" w:rsidRDefault="001A45F4">
      <w:pPr>
        <w:rPr>
          <w:rFonts w:ascii="Arial" w:hAnsi="Arial" w:cs="Arial"/>
          <w:bCs/>
          <w:color w:val="000000" w:themeColor="text1"/>
          <w:sz w:val="26"/>
          <w:szCs w:val="26"/>
          <w:lang w:val="nl-NL"/>
        </w:rPr>
      </w:pPr>
    </w:p>
    <w:p w14:paraId="4DDA4BF8" w14:textId="77777777" w:rsidR="001A45F4" w:rsidRDefault="001A45F4">
      <w:pPr>
        <w:rPr>
          <w:rFonts w:ascii="Arial" w:hAnsi="Arial" w:cs="Arial"/>
          <w:bCs/>
          <w:color w:val="000000" w:themeColor="text1"/>
          <w:sz w:val="26"/>
          <w:szCs w:val="26"/>
          <w:lang w:val="nl-NL"/>
        </w:rPr>
      </w:pPr>
    </w:p>
    <w:p w14:paraId="26FC2339" w14:textId="77777777" w:rsidR="001A45F4" w:rsidRDefault="001A45F4">
      <w:pPr>
        <w:rPr>
          <w:rFonts w:ascii="Arial" w:hAnsi="Arial" w:cs="Arial"/>
          <w:bCs/>
          <w:color w:val="000000" w:themeColor="text1"/>
          <w:sz w:val="26"/>
          <w:szCs w:val="26"/>
          <w:lang w:val="nl-NL"/>
        </w:rPr>
      </w:pPr>
    </w:p>
    <w:p w14:paraId="7B1AF7B9" w14:textId="77777777" w:rsidR="001A45F4" w:rsidRDefault="001A45F4">
      <w:pPr>
        <w:rPr>
          <w:rFonts w:ascii="Arial" w:hAnsi="Arial" w:cs="Arial"/>
          <w:bCs/>
          <w:color w:val="000000" w:themeColor="text1"/>
          <w:sz w:val="26"/>
          <w:szCs w:val="26"/>
          <w:lang w:val="nl-NL"/>
        </w:rPr>
      </w:pPr>
    </w:p>
    <w:p w14:paraId="5A7AD934" w14:textId="77777777" w:rsidR="001A45F4" w:rsidRDefault="001A45F4">
      <w:pPr>
        <w:rPr>
          <w:rFonts w:ascii="Arial" w:hAnsi="Arial" w:cs="Arial"/>
          <w:bCs/>
          <w:color w:val="000000" w:themeColor="text1"/>
          <w:sz w:val="26"/>
          <w:szCs w:val="26"/>
          <w:lang w:val="nl-NL"/>
        </w:rPr>
      </w:pPr>
    </w:p>
    <w:p w14:paraId="2A69B5E7" w14:textId="77777777" w:rsidR="001A45F4" w:rsidRDefault="001A45F4">
      <w:pPr>
        <w:rPr>
          <w:rFonts w:ascii="Arial" w:hAnsi="Arial" w:cs="Arial"/>
          <w:bCs/>
          <w:color w:val="000000" w:themeColor="text1"/>
          <w:sz w:val="26"/>
          <w:szCs w:val="26"/>
          <w:lang w:val="nl-NL"/>
        </w:rPr>
      </w:pPr>
    </w:p>
    <w:p w14:paraId="671A3A05" w14:textId="77777777" w:rsidR="001A45F4" w:rsidRDefault="001A45F4">
      <w:pPr>
        <w:rPr>
          <w:rFonts w:ascii="Arial" w:hAnsi="Arial" w:cs="Arial"/>
          <w:bCs/>
          <w:color w:val="000000" w:themeColor="text1"/>
          <w:sz w:val="26"/>
          <w:szCs w:val="26"/>
          <w:lang w:val="nl-NL"/>
        </w:rPr>
      </w:pPr>
    </w:p>
    <w:p w14:paraId="0ED3888E" w14:textId="77777777" w:rsidR="001A45F4" w:rsidRDefault="001A45F4">
      <w:pPr>
        <w:rPr>
          <w:rFonts w:ascii="Arial" w:hAnsi="Arial" w:cs="Arial"/>
          <w:bCs/>
          <w:color w:val="000000" w:themeColor="text1"/>
          <w:sz w:val="26"/>
          <w:szCs w:val="26"/>
          <w:lang w:val="nl-NL"/>
        </w:rPr>
      </w:pPr>
    </w:p>
    <w:p w14:paraId="483B7917" w14:textId="77777777" w:rsidR="001A45F4" w:rsidRDefault="001A45F4">
      <w:pPr>
        <w:rPr>
          <w:rFonts w:ascii="Arial" w:hAnsi="Arial" w:cs="Arial"/>
          <w:bCs/>
          <w:color w:val="000000" w:themeColor="text1"/>
          <w:sz w:val="26"/>
          <w:szCs w:val="26"/>
          <w:lang w:val="nl-NL"/>
        </w:rPr>
      </w:pPr>
    </w:p>
    <w:p w14:paraId="4023FA49" w14:textId="77777777" w:rsidR="001A45F4" w:rsidRDefault="001A45F4">
      <w:pPr>
        <w:rPr>
          <w:rFonts w:ascii="Arial" w:hAnsi="Arial" w:cs="Arial"/>
          <w:bCs/>
          <w:color w:val="000000" w:themeColor="text1"/>
          <w:sz w:val="26"/>
          <w:szCs w:val="26"/>
          <w:lang w:val="nl-NL"/>
        </w:rPr>
      </w:pPr>
    </w:p>
    <w:p w14:paraId="6D77FC7D" w14:textId="77777777" w:rsidR="001A45F4" w:rsidRDefault="001A45F4">
      <w:pPr>
        <w:rPr>
          <w:rFonts w:ascii="Arial" w:hAnsi="Arial" w:cs="Arial"/>
          <w:bCs/>
          <w:color w:val="000000" w:themeColor="text1"/>
          <w:sz w:val="26"/>
          <w:szCs w:val="26"/>
          <w:lang w:val="nl-NL"/>
        </w:rPr>
      </w:pPr>
    </w:p>
    <w:p w14:paraId="32F6DA1A" w14:textId="77777777" w:rsidR="001A45F4" w:rsidRDefault="001A45F4">
      <w:pPr>
        <w:rPr>
          <w:rFonts w:ascii="Arial" w:hAnsi="Arial" w:cs="Arial"/>
          <w:bCs/>
          <w:color w:val="000000" w:themeColor="text1"/>
          <w:sz w:val="26"/>
          <w:szCs w:val="26"/>
          <w:lang w:val="nl-NL"/>
        </w:rPr>
      </w:pPr>
    </w:p>
    <w:p w14:paraId="51311E65" w14:textId="77777777" w:rsidR="001A45F4" w:rsidRDefault="001A45F4">
      <w:pPr>
        <w:rPr>
          <w:rFonts w:ascii="Arial" w:hAnsi="Arial" w:cs="Arial"/>
          <w:bCs/>
          <w:color w:val="000000" w:themeColor="text1"/>
          <w:sz w:val="26"/>
          <w:szCs w:val="26"/>
          <w:lang w:val="nl-NL"/>
        </w:rPr>
      </w:pPr>
    </w:p>
    <w:p w14:paraId="018CA005" w14:textId="77777777" w:rsidR="001A45F4" w:rsidRDefault="001A45F4">
      <w:pPr>
        <w:rPr>
          <w:rFonts w:ascii="Arial" w:hAnsi="Arial" w:cs="Arial"/>
          <w:bCs/>
          <w:color w:val="000000" w:themeColor="text1"/>
          <w:sz w:val="26"/>
          <w:szCs w:val="26"/>
          <w:lang w:val="nl-NL"/>
        </w:rPr>
      </w:pPr>
    </w:p>
    <w:p w14:paraId="58628CBC" w14:textId="77777777" w:rsidR="001A45F4" w:rsidRDefault="001A45F4">
      <w:pPr>
        <w:rPr>
          <w:rFonts w:ascii="Arial" w:hAnsi="Arial" w:cs="Arial"/>
          <w:bCs/>
          <w:color w:val="000000" w:themeColor="text1"/>
          <w:sz w:val="26"/>
          <w:szCs w:val="26"/>
          <w:lang w:val="nl-NL"/>
        </w:rPr>
      </w:pPr>
    </w:p>
    <w:p w14:paraId="2E662EA6" w14:textId="77777777" w:rsidR="001A45F4" w:rsidRDefault="001A45F4">
      <w:pPr>
        <w:rPr>
          <w:rFonts w:ascii="Arial" w:hAnsi="Arial" w:cs="Arial"/>
          <w:bCs/>
          <w:color w:val="000000" w:themeColor="text1"/>
          <w:sz w:val="26"/>
          <w:szCs w:val="26"/>
          <w:lang w:val="nl-NL"/>
        </w:rPr>
      </w:pPr>
    </w:p>
    <w:p w14:paraId="3FF23FDE" w14:textId="77777777" w:rsidR="001A45F4" w:rsidRDefault="001A45F4">
      <w:pPr>
        <w:rPr>
          <w:rFonts w:ascii="Arial" w:hAnsi="Arial" w:cs="Arial"/>
          <w:bCs/>
          <w:color w:val="000000" w:themeColor="text1"/>
          <w:sz w:val="26"/>
          <w:szCs w:val="26"/>
          <w:lang w:val="nl-NL"/>
        </w:rPr>
      </w:pPr>
    </w:p>
    <w:p w14:paraId="5F89E6EC" w14:textId="77777777" w:rsidR="001A45F4" w:rsidRDefault="001A45F4">
      <w:pPr>
        <w:rPr>
          <w:rFonts w:ascii="Arial" w:hAnsi="Arial" w:cs="Arial"/>
          <w:bCs/>
          <w:color w:val="000000" w:themeColor="text1"/>
          <w:sz w:val="26"/>
          <w:szCs w:val="26"/>
          <w:lang w:val="nl-NL"/>
        </w:rPr>
      </w:pPr>
    </w:p>
    <w:p w14:paraId="0F910DD4" w14:textId="77777777" w:rsidR="001A45F4" w:rsidRDefault="001A45F4">
      <w:pPr>
        <w:rPr>
          <w:rFonts w:ascii="Arial" w:hAnsi="Arial" w:cs="Arial"/>
          <w:bCs/>
          <w:color w:val="000000" w:themeColor="text1"/>
          <w:sz w:val="26"/>
          <w:szCs w:val="26"/>
          <w:lang w:val="nl-NL"/>
        </w:rPr>
      </w:pPr>
    </w:p>
    <w:p w14:paraId="172BD998" w14:textId="3C3E0A66" w:rsidR="001A45F4" w:rsidRDefault="001A45F4" w:rsidP="001A45F4">
      <w:pPr>
        <w:jc w:val="center"/>
        <w:rPr>
          <w:rFonts w:asciiTheme="majorHAnsi" w:hAnsiTheme="majorHAnsi"/>
          <w:b/>
          <w:color w:val="476166" w:themeColor="accent1"/>
          <w:sz w:val="52"/>
          <w:szCs w:val="52"/>
          <w:lang w:val="nl-NL"/>
        </w:rPr>
      </w:pPr>
      <w:r>
        <w:rPr>
          <w:rFonts w:asciiTheme="majorHAnsi" w:hAnsiTheme="majorHAnsi"/>
          <w:b/>
          <w:color w:val="476166" w:themeColor="accent1"/>
          <w:sz w:val="52"/>
          <w:szCs w:val="52"/>
          <w:lang w:val="nl-NL"/>
        </w:rPr>
        <w:lastRenderedPageBreak/>
        <w:t>Bronnenlijst</w:t>
      </w:r>
    </w:p>
    <w:p w14:paraId="36E1F4F4" w14:textId="77777777" w:rsidR="001A45F4" w:rsidRDefault="001A45F4" w:rsidP="001A45F4">
      <w:pPr>
        <w:jc w:val="center"/>
        <w:rPr>
          <w:rFonts w:asciiTheme="majorHAnsi" w:hAnsiTheme="majorHAnsi"/>
          <w:b/>
          <w:color w:val="476166" w:themeColor="accent1"/>
          <w:sz w:val="52"/>
          <w:szCs w:val="52"/>
          <w:lang w:val="nl-NL"/>
        </w:rPr>
      </w:pPr>
    </w:p>
    <w:p w14:paraId="30CD9F66" w14:textId="47DAB2D6" w:rsidR="001A45F4" w:rsidRPr="001A45F4" w:rsidRDefault="001A45F4" w:rsidP="001A45F4">
      <w:pPr>
        <w:rPr>
          <w:rFonts w:ascii="Arial" w:hAnsi="Arial" w:cs="Arial"/>
        </w:rPr>
      </w:pPr>
      <w:r w:rsidRPr="001A45F4">
        <w:rPr>
          <w:rFonts w:ascii="Arial" w:hAnsi="Arial" w:cs="Arial"/>
          <w:lang w:val="nl-NL"/>
        </w:rPr>
        <w:t xml:space="preserve">Van Vulpen, P., &amp; Jansen, S. (2023). </w:t>
      </w:r>
      <w:r w:rsidRPr="001A45F4">
        <w:rPr>
          <w:rStyle w:val="Emphasis"/>
          <w:rFonts w:ascii="Arial" w:hAnsi="Arial" w:cs="Arial"/>
        </w:rPr>
        <w:t>Decentralized autonomous organization design for the commons and the common good</w:t>
      </w:r>
      <w:r w:rsidRPr="001A45F4">
        <w:rPr>
          <w:rFonts w:ascii="Arial" w:hAnsi="Arial" w:cs="Arial"/>
        </w:rPr>
        <w:t xml:space="preserve">. </w:t>
      </w:r>
      <w:r w:rsidRPr="001A45F4">
        <w:rPr>
          <w:rStyle w:val="Emphasis"/>
          <w:rFonts w:ascii="Arial" w:hAnsi="Arial" w:cs="Arial"/>
        </w:rPr>
        <w:t>Frontiers in Blockchain</w:t>
      </w:r>
      <w:r w:rsidRPr="001A45F4">
        <w:rPr>
          <w:rFonts w:ascii="Arial" w:hAnsi="Arial" w:cs="Arial"/>
        </w:rPr>
        <w:t xml:space="preserve">, 6, Article 1287249. </w:t>
      </w:r>
      <w:hyperlink r:id="rId11" w:history="1">
        <w:r w:rsidRPr="001A45F4">
          <w:rPr>
            <w:rStyle w:val="Hyperlink"/>
            <w:rFonts w:ascii="Arial" w:hAnsi="Arial" w:cs="Arial"/>
          </w:rPr>
          <w:t>https://doi.org/10.3389/fbloc.2023.1287249</w:t>
        </w:r>
      </w:hyperlink>
    </w:p>
    <w:p w14:paraId="3E5E08F4" w14:textId="77777777" w:rsidR="001A45F4" w:rsidRPr="001A45F4" w:rsidRDefault="001A45F4" w:rsidP="001A45F4">
      <w:pPr>
        <w:rPr>
          <w:rFonts w:ascii="Arial" w:hAnsi="Arial" w:cs="Arial"/>
        </w:rPr>
      </w:pPr>
    </w:p>
    <w:p w14:paraId="5353C85A" w14:textId="5957B02D" w:rsidR="001A45F4" w:rsidRDefault="001A45F4" w:rsidP="001A45F4">
      <w:pPr>
        <w:rPr>
          <w:rFonts w:ascii="Arial" w:hAnsi="Arial" w:cs="Arial"/>
        </w:rPr>
      </w:pPr>
      <w:r w:rsidRPr="001A45F4">
        <w:rPr>
          <w:rFonts w:ascii="Arial" w:hAnsi="Arial" w:cs="Arial"/>
        </w:rPr>
        <w:t xml:space="preserve">Kiene, C., Hwang, S., </w:t>
      </w:r>
      <w:proofErr w:type="spellStart"/>
      <w:r w:rsidRPr="001A45F4">
        <w:rPr>
          <w:rFonts w:ascii="Arial" w:hAnsi="Arial" w:cs="Arial"/>
        </w:rPr>
        <w:t>TeBlunthuis</w:t>
      </w:r>
      <w:proofErr w:type="spellEnd"/>
      <w:r w:rsidRPr="001A45F4">
        <w:rPr>
          <w:rFonts w:ascii="Arial" w:hAnsi="Arial" w:cs="Arial"/>
        </w:rPr>
        <w:t xml:space="preserve">, N., Colglazier, C., Shaw, A., &amp; Hill, B. M. (2025). </w:t>
      </w:r>
      <w:r w:rsidRPr="001A45F4">
        <w:rPr>
          <w:rFonts w:ascii="Arial" w:hAnsi="Arial" w:cs="Arial"/>
          <w:i/>
          <w:iCs/>
        </w:rPr>
        <w:t>The relational origins of rules in online communities</w:t>
      </w:r>
      <w:r w:rsidRPr="001A45F4">
        <w:rPr>
          <w:rFonts w:ascii="Arial" w:hAnsi="Arial" w:cs="Arial"/>
        </w:rPr>
        <w:t xml:space="preserve"> (arXiv:2505.18318) </w:t>
      </w:r>
      <w:proofErr w:type="spellStart"/>
      <w:r w:rsidRPr="001A45F4">
        <w:rPr>
          <w:rFonts w:ascii="Arial" w:hAnsi="Arial" w:cs="Arial"/>
        </w:rPr>
        <w:t>arXiv</w:t>
      </w:r>
      <w:proofErr w:type="spellEnd"/>
      <w:r w:rsidRPr="001A45F4">
        <w:rPr>
          <w:rFonts w:ascii="Arial" w:hAnsi="Arial" w:cs="Arial"/>
        </w:rPr>
        <w:t xml:space="preserve"> preprint. </w:t>
      </w:r>
      <w:hyperlink r:id="rId12" w:tgtFrame="_new" w:history="1">
        <w:r w:rsidRPr="001A45F4">
          <w:rPr>
            <w:rFonts w:ascii="Arial" w:hAnsi="Arial" w:cs="Arial"/>
            <w:color w:val="0000FF"/>
            <w:u w:val="single"/>
          </w:rPr>
          <w:t>https://arxiv.org/abs/2505.18318</w:t>
        </w:r>
      </w:hyperlink>
    </w:p>
    <w:p w14:paraId="029804F5" w14:textId="77777777" w:rsidR="001A45F4" w:rsidRDefault="001A45F4" w:rsidP="001A45F4">
      <w:pPr>
        <w:rPr>
          <w:rFonts w:ascii="Arial" w:hAnsi="Arial" w:cs="Arial"/>
        </w:rPr>
      </w:pPr>
    </w:p>
    <w:p w14:paraId="44A273D8" w14:textId="5B38A17E" w:rsidR="001A45F4" w:rsidRPr="001A45F4" w:rsidRDefault="001A45F4" w:rsidP="001A45F4">
      <w:pPr>
        <w:rPr>
          <w:rFonts w:ascii="Arial" w:hAnsi="Arial" w:cs="Arial"/>
          <w:bCs/>
          <w:color w:val="000000" w:themeColor="text1"/>
          <w:sz w:val="26"/>
          <w:szCs w:val="26"/>
          <w:lang w:val="en-NL"/>
        </w:rPr>
      </w:pPr>
      <w:r w:rsidRPr="001A45F4">
        <w:rPr>
          <w:rFonts w:ascii="Arial" w:hAnsi="Arial" w:cs="Arial"/>
          <w:b/>
          <w:bCs/>
          <w:color w:val="000000" w:themeColor="text1"/>
          <w:sz w:val="26"/>
          <w:szCs w:val="26"/>
          <w:lang w:val="en-NL"/>
        </w:rPr>
        <w:t>AI-tool gebruikt:</w:t>
      </w:r>
      <w:r w:rsidRPr="001A45F4">
        <w:rPr>
          <w:rFonts w:ascii="Arial" w:hAnsi="Arial" w:cs="Arial"/>
          <w:bCs/>
          <w:color w:val="000000" w:themeColor="text1"/>
          <w:sz w:val="26"/>
          <w:szCs w:val="26"/>
          <w:lang w:val="en-NL"/>
        </w:rPr>
        <w:t xml:space="preserve"> ChatGPT (GPT-5 mini)</w:t>
      </w:r>
    </w:p>
    <w:p w14:paraId="2742F2DF" w14:textId="08367143" w:rsidR="001A45F4" w:rsidRPr="001A45F4" w:rsidRDefault="001A45F4" w:rsidP="001A45F4">
      <w:pPr>
        <w:rPr>
          <w:rFonts w:ascii="Arial" w:hAnsi="Arial" w:cs="Arial"/>
          <w:bCs/>
          <w:color w:val="000000" w:themeColor="text1"/>
          <w:sz w:val="26"/>
          <w:szCs w:val="26"/>
          <w:lang w:val="en-NL"/>
        </w:rPr>
      </w:pPr>
      <w:r w:rsidRPr="001A45F4">
        <w:rPr>
          <w:rFonts w:ascii="Arial" w:hAnsi="Arial" w:cs="Arial"/>
          <w:b/>
          <w:bCs/>
          <w:color w:val="000000" w:themeColor="text1"/>
          <w:sz w:val="26"/>
          <w:szCs w:val="26"/>
          <w:lang w:val="en-NL"/>
        </w:rPr>
        <w:t>Prompt:</w:t>
      </w:r>
      <w:r w:rsidRPr="001A45F4">
        <w:rPr>
          <w:rFonts w:ascii="Arial" w:hAnsi="Arial" w:cs="Arial"/>
          <w:bCs/>
          <w:color w:val="000000" w:themeColor="text1"/>
          <w:sz w:val="26"/>
          <w:szCs w:val="26"/>
          <w:lang w:val="en-NL"/>
        </w:rPr>
        <w:t xml:space="preserve"> </w:t>
      </w:r>
      <w:r w:rsidRPr="001A45F4">
        <w:rPr>
          <w:rFonts w:ascii="Arial" w:hAnsi="Arial" w:cs="Arial"/>
          <w:bCs/>
          <w:i/>
          <w:iCs/>
          <w:color w:val="000000" w:themeColor="text1"/>
          <w:sz w:val="26"/>
          <w:szCs w:val="26"/>
          <w:lang w:val="en-NL"/>
        </w:rPr>
        <w:t>“APA bron voor https://arxiv.org/pdf/2505.18318”</w:t>
      </w:r>
    </w:p>
    <w:p w14:paraId="13D89272" w14:textId="5561C8AF" w:rsidR="001A45F4" w:rsidRDefault="001A45F4" w:rsidP="001A45F4">
      <w:pPr>
        <w:rPr>
          <w:rFonts w:ascii="Arial" w:hAnsi="Arial" w:cs="Arial"/>
          <w:bCs/>
          <w:color w:val="000000" w:themeColor="text1"/>
          <w:sz w:val="26"/>
          <w:szCs w:val="26"/>
          <w:lang w:val="en-NL"/>
        </w:rPr>
      </w:pPr>
      <w:r w:rsidRPr="001A45F4">
        <w:rPr>
          <w:rFonts w:ascii="Arial" w:hAnsi="Arial" w:cs="Arial"/>
          <w:b/>
          <w:bCs/>
          <w:color w:val="000000" w:themeColor="text1"/>
          <w:sz w:val="26"/>
          <w:szCs w:val="26"/>
          <w:lang w:val="en-NL"/>
        </w:rPr>
        <w:t>Output verwerkt:</w:t>
      </w:r>
      <w:r w:rsidRPr="001A45F4">
        <w:rPr>
          <w:rFonts w:ascii="Arial" w:hAnsi="Arial" w:cs="Arial"/>
          <w:bCs/>
          <w:color w:val="000000" w:themeColor="text1"/>
          <w:sz w:val="26"/>
          <w:szCs w:val="26"/>
          <w:lang w:val="en-NL"/>
        </w:rPr>
        <w:t xml:space="preserve"> De door ChatGPT gegenereerde APA-referentie:</w:t>
      </w:r>
      <w:r>
        <w:rPr>
          <w:rFonts w:ascii="Arial" w:hAnsi="Arial" w:cs="Arial"/>
          <w:bCs/>
          <w:color w:val="000000" w:themeColor="text1"/>
          <w:sz w:val="26"/>
          <w:szCs w:val="26"/>
          <w:lang w:val="en-NL"/>
        </w:rPr>
        <w:t xml:space="preserve"> hierboven.</w:t>
      </w:r>
    </w:p>
    <w:p w14:paraId="12C618AC" w14:textId="77777777" w:rsidR="001A45F4" w:rsidRDefault="001A45F4" w:rsidP="001A45F4">
      <w:pPr>
        <w:rPr>
          <w:rFonts w:ascii="Arial" w:hAnsi="Arial" w:cs="Arial"/>
          <w:bCs/>
          <w:color w:val="000000" w:themeColor="text1"/>
          <w:sz w:val="26"/>
          <w:szCs w:val="26"/>
          <w:lang w:val="en-NL"/>
        </w:rPr>
      </w:pPr>
    </w:p>
    <w:p w14:paraId="35D5229D" w14:textId="77777777" w:rsidR="001A45F4" w:rsidRPr="001A45F4" w:rsidRDefault="001A45F4" w:rsidP="001A45F4">
      <w:pPr>
        <w:rPr>
          <w:rFonts w:ascii="Arial" w:hAnsi="Arial" w:cs="Arial"/>
          <w:bCs/>
          <w:color w:val="000000" w:themeColor="text1"/>
          <w:sz w:val="26"/>
          <w:szCs w:val="26"/>
          <w:lang w:val="en-NL"/>
        </w:rPr>
      </w:pPr>
      <w:r w:rsidRPr="001A45F4">
        <w:rPr>
          <w:rFonts w:ascii="Arial" w:hAnsi="Arial" w:cs="Arial"/>
          <w:b/>
          <w:bCs/>
          <w:color w:val="000000" w:themeColor="text1"/>
          <w:sz w:val="26"/>
          <w:szCs w:val="26"/>
          <w:lang w:val="en-NL"/>
        </w:rPr>
        <w:t>AI-tool gebruikt:</w:t>
      </w:r>
      <w:r w:rsidRPr="001A45F4">
        <w:rPr>
          <w:rFonts w:ascii="Arial" w:hAnsi="Arial" w:cs="Arial"/>
          <w:bCs/>
          <w:color w:val="000000" w:themeColor="text1"/>
          <w:sz w:val="26"/>
          <w:szCs w:val="26"/>
          <w:lang w:val="en-NL"/>
        </w:rPr>
        <w:t xml:space="preserve"> ChatGPT (GPT-5 mini)</w:t>
      </w:r>
    </w:p>
    <w:p w14:paraId="4C9DB8ED" w14:textId="70BA13FC" w:rsidR="001A45F4" w:rsidRPr="001A45F4" w:rsidRDefault="001A45F4" w:rsidP="001A45F4">
      <w:pPr>
        <w:rPr>
          <w:rFonts w:ascii="Arial" w:hAnsi="Arial" w:cs="Arial"/>
          <w:bCs/>
          <w:color w:val="000000" w:themeColor="text1"/>
          <w:sz w:val="26"/>
          <w:szCs w:val="26"/>
          <w:lang w:val="en-NL"/>
        </w:rPr>
      </w:pPr>
      <w:r w:rsidRPr="001A45F4">
        <w:rPr>
          <w:rFonts w:ascii="Arial" w:hAnsi="Arial" w:cs="Arial"/>
          <w:b/>
          <w:bCs/>
          <w:color w:val="000000" w:themeColor="text1"/>
          <w:sz w:val="26"/>
          <w:szCs w:val="26"/>
          <w:lang w:val="en-NL"/>
        </w:rPr>
        <w:t>Prompt:</w:t>
      </w:r>
      <w:r w:rsidRPr="001A45F4">
        <w:rPr>
          <w:rFonts w:ascii="Arial" w:hAnsi="Arial" w:cs="Arial"/>
          <w:bCs/>
          <w:color w:val="000000" w:themeColor="text1"/>
          <w:sz w:val="26"/>
          <w:szCs w:val="26"/>
          <w:lang w:val="en-NL"/>
        </w:rPr>
        <w:t xml:space="preserve"> </w:t>
      </w:r>
      <w:r w:rsidRPr="001A45F4">
        <w:rPr>
          <w:rFonts w:ascii="Arial" w:hAnsi="Arial" w:cs="Arial"/>
          <w:bCs/>
          <w:i/>
          <w:iCs/>
          <w:color w:val="000000" w:themeColor="text1"/>
          <w:sz w:val="26"/>
          <w:szCs w:val="26"/>
          <w:lang w:val="en-NL"/>
        </w:rPr>
        <w:t>“</w:t>
      </w:r>
      <w:r>
        <w:rPr>
          <w:rFonts w:ascii="Arial" w:hAnsi="Arial" w:cs="Arial"/>
          <w:bCs/>
          <w:i/>
          <w:iCs/>
          <w:color w:val="000000" w:themeColor="text1"/>
          <w:sz w:val="26"/>
          <w:szCs w:val="26"/>
          <w:lang w:val="en-NL"/>
        </w:rPr>
        <w:t>belangrijkste kenmerken DAO</w:t>
      </w:r>
      <w:r w:rsidRPr="001A45F4">
        <w:rPr>
          <w:rFonts w:ascii="Arial" w:hAnsi="Arial" w:cs="Arial"/>
          <w:bCs/>
          <w:i/>
          <w:iCs/>
          <w:color w:val="000000" w:themeColor="text1"/>
          <w:sz w:val="26"/>
          <w:szCs w:val="26"/>
          <w:lang w:val="en-NL"/>
        </w:rPr>
        <w:t>”</w:t>
      </w:r>
    </w:p>
    <w:p w14:paraId="59CC3868" w14:textId="21064573" w:rsidR="001A45F4" w:rsidRPr="001A45F4" w:rsidRDefault="001A45F4" w:rsidP="001A45F4">
      <w:pPr>
        <w:rPr>
          <w:rFonts w:ascii="Arial" w:hAnsi="Arial" w:cs="Arial"/>
          <w:bCs/>
          <w:color w:val="000000" w:themeColor="text1"/>
          <w:sz w:val="26"/>
          <w:szCs w:val="26"/>
          <w:lang w:val="nl-NL"/>
        </w:rPr>
      </w:pPr>
      <w:r w:rsidRPr="001A45F4">
        <w:rPr>
          <w:rFonts w:ascii="Arial" w:hAnsi="Arial" w:cs="Arial"/>
          <w:b/>
          <w:bCs/>
          <w:color w:val="000000" w:themeColor="text1"/>
          <w:sz w:val="26"/>
          <w:szCs w:val="26"/>
          <w:lang w:val="en-NL"/>
        </w:rPr>
        <w:t>Output verwerkt:</w:t>
      </w:r>
      <w:r w:rsidRPr="001A45F4">
        <w:rPr>
          <w:rFonts w:ascii="Arial" w:hAnsi="Arial" w:cs="Arial"/>
          <w:bCs/>
          <w:color w:val="000000" w:themeColor="text1"/>
          <w:sz w:val="26"/>
          <w:szCs w:val="26"/>
          <w:lang w:val="en-NL"/>
        </w:rPr>
        <w:t xml:space="preserve"> </w:t>
      </w:r>
      <w:r>
        <w:rPr>
          <w:rFonts w:ascii="Arial" w:hAnsi="Arial" w:cs="Arial"/>
          <w:bCs/>
          <w:color w:val="000000" w:themeColor="text1"/>
          <w:sz w:val="26"/>
          <w:szCs w:val="26"/>
          <w:lang w:val="en-NL"/>
        </w:rPr>
        <w:t>de principe meepraten over regels is een belangrijk principe.</w:t>
      </w:r>
    </w:p>
    <w:p w14:paraId="171FB0FA" w14:textId="77777777" w:rsidR="001A45F4" w:rsidRPr="001A45F4" w:rsidRDefault="001A45F4" w:rsidP="001A45F4">
      <w:pPr>
        <w:rPr>
          <w:rFonts w:ascii="Arial" w:hAnsi="Arial" w:cs="Arial"/>
          <w:bCs/>
          <w:color w:val="000000" w:themeColor="text1"/>
          <w:sz w:val="26"/>
          <w:szCs w:val="26"/>
          <w:lang w:val="nl-NL"/>
        </w:rPr>
      </w:pPr>
    </w:p>
    <w:sectPr w:rsidR="001A45F4" w:rsidRPr="001A45F4" w:rsidSect="00CD7613">
      <w:footerReference w:type="even" r:id="rId13"/>
      <w:pgSz w:w="11906" w:h="16838" w:code="9"/>
      <w:pgMar w:top="720" w:right="562" w:bottom="720" w:left="562"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29CDC" w14:textId="77777777" w:rsidR="00416755" w:rsidRDefault="00416755" w:rsidP="00E74B29">
      <w:r>
        <w:separator/>
      </w:r>
    </w:p>
  </w:endnote>
  <w:endnote w:type="continuationSeparator" w:id="0">
    <w:p w14:paraId="60485769" w14:textId="77777777" w:rsidR="00416755" w:rsidRDefault="00416755"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936648"/>
      <w:docPartObj>
        <w:docPartGallery w:val="Page Numbers (Bottom of Page)"/>
        <w:docPartUnique/>
      </w:docPartObj>
    </w:sdtPr>
    <w:sdtContent>
      <w:p w14:paraId="27E59711" w14:textId="77777777" w:rsidR="00E74B29" w:rsidRDefault="00E74B29" w:rsidP="006709F1">
        <w:pPr>
          <w:pStyle w:val="Footer"/>
          <w:rPr>
            <w:rStyle w:val="PageNumber"/>
          </w:rPr>
        </w:pPr>
        <w:r>
          <w:rPr>
            <w:rStyle w:val="PageNumber"/>
            <w:lang w:val="en-GB" w:bidi="en-GB"/>
          </w:rPr>
          <w:fldChar w:fldCharType="begin"/>
        </w:r>
        <w:r>
          <w:rPr>
            <w:rStyle w:val="PageNumber"/>
            <w:lang w:val="en-GB" w:bidi="en-GB"/>
          </w:rPr>
          <w:instrText xml:space="preserve"> PAGE </w:instrText>
        </w:r>
        <w:r>
          <w:rPr>
            <w:rStyle w:val="PageNumber"/>
            <w:lang w:val="en-GB" w:bidi="en-GB"/>
          </w:rPr>
          <w:fldChar w:fldCharType="end"/>
        </w:r>
      </w:p>
    </w:sdtContent>
  </w:sdt>
  <w:p w14:paraId="2DE13C12" w14:textId="77777777" w:rsidR="00E74B29" w:rsidRDefault="00E74B29" w:rsidP="00670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6BAED" w14:textId="77777777" w:rsidR="00416755" w:rsidRDefault="00416755" w:rsidP="00E74B29">
      <w:r>
        <w:separator/>
      </w:r>
    </w:p>
  </w:footnote>
  <w:footnote w:type="continuationSeparator" w:id="0">
    <w:p w14:paraId="2B576939" w14:textId="77777777" w:rsidR="00416755" w:rsidRDefault="00416755"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6697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8D6"/>
    <w:rsid w:val="000478D6"/>
    <w:rsid w:val="00086FA5"/>
    <w:rsid w:val="000E4641"/>
    <w:rsid w:val="00151F66"/>
    <w:rsid w:val="00177F8D"/>
    <w:rsid w:val="00185F4A"/>
    <w:rsid w:val="00187510"/>
    <w:rsid w:val="001A45F4"/>
    <w:rsid w:val="002D2200"/>
    <w:rsid w:val="0040564B"/>
    <w:rsid w:val="00416755"/>
    <w:rsid w:val="0048120C"/>
    <w:rsid w:val="004909D9"/>
    <w:rsid w:val="00521481"/>
    <w:rsid w:val="0052616B"/>
    <w:rsid w:val="0062710C"/>
    <w:rsid w:val="00665110"/>
    <w:rsid w:val="006709F1"/>
    <w:rsid w:val="006C60E6"/>
    <w:rsid w:val="007A14BE"/>
    <w:rsid w:val="00837914"/>
    <w:rsid w:val="00874EE2"/>
    <w:rsid w:val="00874FE7"/>
    <w:rsid w:val="008F6C7E"/>
    <w:rsid w:val="00952F7D"/>
    <w:rsid w:val="0095496A"/>
    <w:rsid w:val="009A38BA"/>
    <w:rsid w:val="00B43E11"/>
    <w:rsid w:val="00BB0BD1"/>
    <w:rsid w:val="00C755AB"/>
    <w:rsid w:val="00CD7613"/>
    <w:rsid w:val="00D02B84"/>
    <w:rsid w:val="00D43125"/>
    <w:rsid w:val="00D66A3A"/>
    <w:rsid w:val="00D90D75"/>
    <w:rsid w:val="00DF198B"/>
    <w:rsid w:val="00E74B29"/>
    <w:rsid w:val="00EB41B1"/>
    <w:rsid w:val="00F50791"/>
    <w:rsid w:val="00FB2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B94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709F1"/>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187510"/>
    <w:pPr>
      <w:ind w:left="720"/>
      <w:contextualSpacing/>
    </w:pPr>
  </w:style>
  <w:style w:type="character" w:styleId="Emphasis">
    <w:name w:val="Emphasis"/>
    <w:basedOn w:val="DefaultParagraphFont"/>
    <w:uiPriority w:val="20"/>
    <w:qFormat/>
    <w:rsid w:val="00D90D75"/>
    <w:rPr>
      <w:i/>
      <w:iCs/>
    </w:rPr>
  </w:style>
  <w:style w:type="character" w:styleId="Hyperlink">
    <w:name w:val="Hyperlink"/>
    <w:basedOn w:val="DefaultParagraphFont"/>
    <w:uiPriority w:val="99"/>
    <w:semiHidden/>
    <w:rsid w:val="001A45F4"/>
    <w:rPr>
      <w:color w:val="0000FF" w:themeColor="hyperlink"/>
      <w:u w:val="single"/>
    </w:rPr>
  </w:style>
  <w:style w:type="character" w:styleId="UnresolvedMention">
    <w:name w:val="Unresolved Mention"/>
    <w:basedOn w:val="DefaultParagraphFont"/>
    <w:uiPriority w:val="99"/>
    <w:semiHidden/>
    <w:unhideWhenUsed/>
    <w:rsid w:val="001A45F4"/>
    <w:rPr>
      <w:color w:val="605E5C"/>
      <w:shd w:val="clear" w:color="auto" w:fill="E1DFDD"/>
    </w:rPr>
  </w:style>
  <w:style w:type="character" w:styleId="Strong">
    <w:name w:val="Strong"/>
    <w:basedOn w:val="DefaultParagraphFont"/>
    <w:uiPriority w:val="22"/>
    <w:qFormat/>
    <w:rsid w:val="001A45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rxiv.org/abs/2505.18318?utm_source=chatgp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3389/fbloc.2023.1287249"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tssharon/Library/Containers/com.microsoft.Word/Data/Library/Application%20Support/Microsoft/Office/16.0/DTS/Search/%7b2B9F2D80-91FF-D842-80BB-AC43668A5B46%7dtf6754044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B3C11F651FB342BB621FDDFF7DE339"/>
        <w:category>
          <w:name w:val="General"/>
          <w:gallery w:val="placeholder"/>
        </w:category>
        <w:types>
          <w:type w:val="bbPlcHdr"/>
        </w:types>
        <w:behaviors>
          <w:behavior w:val="content"/>
        </w:behaviors>
        <w:guid w:val="{62DB9E6F-F2BD-9A46-B822-5F8B5564547D}"/>
      </w:docPartPr>
      <w:docPartBody>
        <w:p w:rsidR="00000000" w:rsidRDefault="00000000">
          <w:pPr>
            <w:pStyle w:val="0FB3C11F651FB342BB621FDDFF7DE339"/>
          </w:pPr>
          <w:r w:rsidRPr="008F6C7E">
            <w:rPr>
              <w:lang w:val="en-GB" w:bidi="en-GB"/>
            </w:rPr>
            <w:t>—</w:t>
          </w:r>
        </w:p>
      </w:docPartBody>
    </w:docPart>
    <w:docPart>
      <w:docPartPr>
        <w:name w:val="50E45787BEAEF94E92147397F44A828F"/>
        <w:category>
          <w:name w:val="General"/>
          <w:gallery w:val="placeholder"/>
        </w:category>
        <w:types>
          <w:type w:val="bbPlcHdr"/>
        </w:types>
        <w:behaviors>
          <w:behavior w:val="content"/>
        </w:behaviors>
        <w:guid w:val="{C5745DAE-CFEC-C64D-B099-D55247C2356D}"/>
      </w:docPartPr>
      <w:docPartBody>
        <w:p w:rsidR="00000000" w:rsidRDefault="00000000">
          <w:pPr>
            <w:pStyle w:val="50E45787BEAEF94E92147397F44A828F"/>
          </w:pPr>
          <w:r w:rsidRPr="008F6C7E">
            <w:rPr>
              <w:lang w:val="en-GB" w:bidi="en-GB"/>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74F"/>
    <w:rsid w:val="0052616B"/>
    <w:rsid w:val="0068674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L"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B07E8454FD13428401DA5A15B02CB9">
    <w:name w:val="6FB07E8454FD13428401DA5A15B02CB9"/>
  </w:style>
  <w:style w:type="paragraph" w:customStyle="1" w:styleId="BF6FDAB52C745440B3D6938A4D958CD4">
    <w:name w:val="BF6FDAB52C745440B3D6938A4D958CD4"/>
  </w:style>
  <w:style w:type="paragraph" w:customStyle="1" w:styleId="6AF0518514336147A076E744890A59B9">
    <w:name w:val="6AF0518514336147A076E744890A59B9"/>
  </w:style>
  <w:style w:type="paragraph" w:customStyle="1" w:styleId="0FB3C11F651FB342BB621FDDFF7DE339">
    <w:name w:val="0FB3C11F651FB342BB621FDDFF7DE339"/>
  </w:style>
  <w:style w:type="paragraph" w:customStyle="1" w:styleId="450769873FF6254BA734B8BA0CA95147">
    <w:name w:val="450769873FF6254BA734B8BA0CA95147"/>
  </w:style>
  <w:style w:type="paragraph" w:customStyle="1" w:styleId="50E45787BEAEF94E92147397F44A828F">
    <w:name w:val="50E45787BEAEF94E92147397F44A828F"/>
  </w:style>
  <w:style w:type="paragraph" w:customStyle="1" w:styleId="FC5CF7C6F0737E4C895052D277D6C226">
    <w:name w:val="FC5CF7C6F0737E4C895052D277D6C226"/>
  </w:style>
  <w:style w:type="paragraph" w:customStyle="1" w:styleId="64A8B763CCDB5F498B967C6690FA0E0C">
    <w:name w:val="64A8B763CCDB5F498B967C6690FA0E0C"/>
  </w:style>
  <w:style w:type="paragraph" w:customStyle="1" w:styleId="Text">
    <w:name w:val="Text"/>
    <w:basedOn w:val="Normal"/>
    <w:uiPriority w:val="5"/>
    <w:qFormat/>
    <w:pPr>
      <w:spacing w:after="0" w:line="240" w:lineRule="auto"/>
    </w:pPr>
    <w:rPr>
      <w:rFonts w:eastAsiaTheme="minorHAnsi"/>
      <w:kern w:val="0"/>
      <w:sz w:val="28"/>
      <w:szCs w:val="28"/>
      <w:lang w:val="en-US" w:eastAsia="en-US"/>
      <w14:ligatures w14:val="none"/>
    </w:rPr>
  </w:style>
  <w:style w:type="paragraph" w:customStyle="1" w:styleId="8740E79589482F438A11B994804237C0">
    <w:name w:val="8740E79589482F438A11B994804237C0"/>
  </w:style>
  <w:style w:type="paragraph" w:customStyle="1" w:styleId="C031BE402DAEFF449746FF8831EFF044">
    <w:name w:val="C031BE402DAEFF449746FF8831EFF044"/>
  </w:style>
  <w:style w:type="paragraph" w:customStyle="1" w:styleId="8872E4BDFA65C744AA9465E1F86EFE43">
    <w:name w:val="8872E4BDFA65C744AA9465E1F86EFE43"/>
  </w:style>
  <w:style w:type="paragraph" w:customStyle="1" w:styleId="E35267EFBA9D6744A7BC9D9F3756C7D1">
    <w:name w:val="E35267EFBA9D6744A7BC9D9F3756C7D1"/>
  </w:style>
  <w:style w:type="paragraph" w:customStyle="1" w:styleId="34A59535F00C0648B06198DE9629BDC4">
    <w:name w:val="34A59535F00C0648B06198DE9629BDC4"/>
  </w:style>
  <w:style w:type="paragraph" w:customStyle="1" w:styleId="0E45C6555F97F34789E9A7252713A423">
    <w:name w:val="0E45C6555F97F34789E9A7252713A423"/>
  </w:style>
  <w:style w:type="paragraph" w:customStyle="1" w:styleId="1382BF848378614D8BED8D4D2D8805C2">
    <w:name w:val="1382BF848378614D8BED8D4D2D8805C2"/>
  </w:style>
  <w:style w:type="paragraph" w:customStyle="1" w:styleId="B2CA51179ABE9546AB94B8343B291309">
    <w:name w:val="B2CA51179ABE9546AB94B8343B2913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B5AA84DA-4874-4497-B587-599D84E26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D670B6-EC8C-4A16-AA74-472978BEF741}">
  <ds:schemaRefs>
    <ds:schemaRef ds:uri="http://schemas.microsoft.com/sharepoint/v3/contenttype/forms"/>
  </ds:schemaRefs>
</ds:datastoreItem>
</file>

<file path=customXml/itemProps3.xml><?xml version="1.0" encoding="utf-8"?>
<ds:datastoreItem xmlns:ds="http://schemas.openxmlformats.org/officeDocument/2006/customXml" ds:itemID="{10D3411A-7586-4E92-AE2C-577E571916D9}">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Modern student report.dotx</Template>
  <TotalTime>0</TotalTime>
  <Pages>7</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2026-01-08T14:37:00Z</dcterms:created>
  <dcterms:modified xsi:type="dcterms:W3CDTF">2026-01-10T18:22:00Z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